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p>
    <w:p w:rsidR="009D25D3" w:rsidRDefault="009D25D3" w:rsidP="009D25D3">
      <w:pPr>
        <w:spacing w:line="560" w:lineRule="exact"/>
        <w:jc w:val="center"/>
        <w:rPr>
          <w:rFonts w:ascii="仿宋" w:eastAsia="仿宋" w:hAnsi="仿宋" w:cs="宋体"/>
          <w:bCs/>
          <w:sz w:val="32"/>
          <w:szCs w:val="32"/>
        </w:rPr>
      </w:pPr>
      <w:r>
        <w:rPr>
          <w:rFonts w:ascii="仿宋" w:eastAsia="仿宋" w:hAnsi="仿宋" w:cs="宋体" w:hint="eastAsia"/>
          <w:bCs/>
          <w:sz w:val="32"/>
          <w:szCs w:val="32"/>
        </w:rPr>
        <w:t>迁产改字</w:t>
      </w:r>
      <w:r w:rsidR="002C140E">
        <w:rPr>
          <w:rFonts w:ascii="仿宋" w:eastAsia="仿宋" w:hAnsi="仿宋" w:cs="宋体" w:hint="eastAsia"/>
          <w:bCs/>
          <w:sz w:val="32"/>
          <w:szCs w:val="32"/>
        </w:rPr>
        <w:t>[</w:t>
      </w:r>
      <w:r>
        <w:rPr>
          <w:rFonts w:ascii="仿宋" w:eastAsia="仿宋" w:hAnsi="仿宋" w:cs="宋体" w:hint="eastAsia"/>
          <w:bCs/>
          <w:sz w:val="32"/>
          <w:szCs w:val="32"/>
        </w:rPr>
        <w:t>2018</w:t>
      </w:r>
      <w:r w:rsidR="002C140E">
        <w:rPr>
          <w:rFonts w:ascii="仿宋" w:eastAsia="仿宋" w:hAnsi="仿宋" w:cs="宋体" w:hint="eastAsia"/>
          <w:bCs/>
          <w:sz w:val="32"/>
          <w:szCs w:val="32"/>
        </w:rPr>
        <w:t>]</w:t>
      </w:r>
      <w:r>
        <w:rPr>
          <w:rFonts w:ascii="仿宋" w:eastAsia="仿宋" w:hAnsi="仿宋" w:cs="宋体" w:hint="eastAsia"/>
          <w:bCs/>
          <w:sz w:val="32"/>
          <w:szCs w:val="32"/>
        </w:rPr>
        <w:t>1号</w:t>
      </w:r>
    </w:p>
    <w:p w:rsidR="009D25D3" w:rsidRDefault="009D25D3" w:rsidP="009D25D3">
      <w:pPr>
        <w:spacing w:line="560" w:lineRule="exact"/>
        <w:jc w:val="center"/>
        <w:rPr>
          <w:rFonts w:ascii="宋体" w:hAnsi="宋体" w:cs="宋体"/>
          <w:b/>
          <w:bCs/>
          <w:sz w:val="44"/>
          <w:szCs w:val="44"/>
          <w:highlight w:val="yellow"/>
        </w:rPr>
      </w:pPr>
    </w:p>
    <w:p w:rsidR="009D25D3" w:rsidRDefault="009D25D3" w:rsidP="009D25D3">
      <w:pPr>
        <w:spacing w:line="560" w:lineRule="exact"/>
        <w:jc w:val="center"/>
        <w:rPr>
          <w:rFonts w:ascii="宋体" w:hAnsi="宋体" w:cs="宋体"/>
          <w:b/>
          <w:bCs/>
          <w:sz w:val="44"/>
          <w:szCs w:val="44"/>
        </w:rPr>
      </w:pPr>
      <w:r>
        <w:rPr>
          <w:rFonts w:ascii="宋体" w:hAnsi="宋体" w:cs="宋体" w:hint="eastAsia"/>
          <w:b/>
          <w:bCs/>
          <w:sz w:val="44"/>
          <w:szCs w:val="44"/>
        </w:rPr>
        <w:t>迁安市农村集体产权制度改革领导小组</w:t>
      </w:r>
    </w:p>
    <w:p w:rsidR="009D25D3" w:rsidRDefault="009D25D3" w:rsidP="009D25D3">
      <w:pPr>
        <w:spacing w:line="560" w:lineRule="exact"/>
        <w:jc w:val="center"/>
        <w:rPr>
          <w:rFonts w:ascii="宋体" w:hAnsi="宋体" w:cs="宋体"/>
          <w:b/>
          <w:bCs/>
          <w:sz w:val="44"/>
          <w:szCs w:val="44"/>
        </w:rPr>
      </w:pPr>
      <w:r>
        <w:rPr>
          <w:rFonts w:ascii="宋体" w:hAnsi="宋体" w:cs="宋体" w:hint="eastAsia"/>
          <w:b/>
          <w:bCs/>
          <w:sz w:val="44"/>
          <w:szCs w:val="44"/>
        </w:rPr>
        <w:t>印发《迁安市农村集体资产清产核资工作方案》的通知</w:t>
      </w:r>
    </w:p>
    <w:p w:rsidR="009D25D3" w:rsidRDefault="009D25D3" w:rsidP="009D25D3">
      <w:pPr>
        <w:spacing w:line="560" w:lineRule="exact"/>
        <w:jc w:val="center"/>
        <w:rPr>
          <w:rFonts w:ascii="宋体" w:hAnsi="宋体" w:cs="宋体"/>
          <w:b/>
          <w:bCs/>
          <w:sz w:val="44"/>
          <w:szCs w:val="44"/>
        </w:rPr>
      </w:pPr>
    </w:p>
    <w:p w:rsidR="009D25D3" w:rsidRPr="00470645" w:rsidRDefault="009D25D3" w:rsidP="009D25D3">
      <w:pPr>
        <w:spacing w:line="560" w:lineRule="exact"/>
        <w:jc w:val="left"/>
        <w:rPr>
          <w:rFonts w:ascii="楷体" w:eastAsia="楷体" w:hAnsi="楷体" w:cs="宋体"/>
          <w:bCs/>
          <w:sz w:val="32"/>
          <w:szCs w:val="32"/>
        </w:rPr>
      </w:pPr>
      <w:r w:rsidRPr="00470645">
        <w:rPr>
          <w:rFonts w:ascii="楷体" w:eastAsia="楷体" w:hAnsi="楷体" w:cs="宋体" w:hint="eastAsia"/>
          <w:bCs/>
          <w:sz w:val="32"/>
          <w:szCs w:val="32"/>
        </w:rPr>
        <w:t>各镇乡党委（城区街道）和人民政府（城区街道办事处），市各派出机构党工委和管委会，市直有关单位：</w:t>
      </w:r>
    </w:p>
    <w:p w:rsidR="009D25D3" w:rsidRPr="00470645" w:rsidRDefault="009D25D3" w:rsidP="009D25D3">
      <w:pPr>
        <w:spacing w:line="560" w:lineRule="exact"/>
        <w:ind w:firstLine="645"/>
        <w:jc w:val="left"/>
        <w:rPr>
          <w:rFonts w:ascii="楷体" w:eastAsia="楷体" w:hAnsi="楷体" w:cs="宋体"/>
          <w:bCs/>
          <w:sz w:val="32"/>
          <w:szCs w:val="32"/>
        </w:rPr>
      </w:pPr>
      <w:r w:rsidRPr="00470645">
        <w:rPr>
          <w:rFonts w:ascii="楷体" w:eastAsia="楷体" w:hAnsi="楷体" w:cs="宋体" w:hint="eastAsia"/>
          <w:bCs/>
          <w:sz w:val="32"/>
          <w:szCs w:val="32"/>
        </w:rPr>
        <w:t>为做好农村集体资产清产核资工作，现将《迁安市农村集体资产清产核资工作方案》印发给你们，请认真抓好落实。</w:t>
      </w:r>
    </w:p>
    <w:p w:rsidR="009D25D3" w:rsidRPr="00470645" w:rsidRDefault="009D25D3" w:rsidP="009D25D3">
      <w:pPr>
        <w:spacing w:line="560" w:lineRule="exact"/>
        <w:ind w:firstLine="645"/>
        <w:jc w:val="left"/>
        <w:rPr>
          <w:rFonts w:ascii="楷体" w:eastAsia="楷体" w:hAnsi="楷体" w:cs="宋体"/>
          <w:b/>
          <w:bCs/>
          <w:sz w:val="44"/>
          <w:szCs w:val="44"/>
        </w:rPr>
      </w:pPr>
      <w:r w:rsidRPr="00470645">
        <w:rPr>
          <w:rFonts w:ascii="楷体" w:eastAsia="楷体" w:hAnsi="楷体" w:cs="宋体" w:hint="eastAsia"/>
          <w:bCs/>
          <w:sz w:val="32"/>
          <w:szCs w:val="32"/>
        </w:rPr>
        <w:t xml:space="preserve">                           </w:t>
      </w:r>
    </w:p>
    <w:p w:rsidR="009D25D3" w:rsidRPr="00470645" w:rsidRDefault="009D25D3" w:rsidP="005C768A">
      <w:pPr>
        <w:spacing w:line="560" w:lineRule="exact"/>
        <w:ind w:firstLineChars="850" w:firstLine="2720"/>
        <w:jc w:val="left"/>
        <w:rPr>
          <w:rFonts w:ascii="楷体" w:eastAsia="楷体" w:hAnsi="楷体" w:cs="宋体"/>
          <w:bCs/>
          <w:sz w:val="32"/>
          <w:szCs w:val="32"/>
        </w:rPr>
      </w:pPr>
      <w:r w:rsidRPr="00470645">
        <w:rPr>
          <w:rFonts w:ascii="楷体" w:eastAsia="楷体" w:hAnsi="楷体" w:cs="宋体" w:hint="eastAsia"/>
          <w:bCs/>
          <w:sz w:val="32"/>
          <w:szCs w:val="32"/>
        </w:rPr>
        <w:t>迁安市农村集体产权制度改革领导小组</w:t>
      </w:r>
    </w:p>
    <w:p w:rsidR="009D25D3" w:rsidRPr="00470645" w:rsidRDefault="009D25D3" w:rsidP="005C768A">
      <w:pPr>
        <w:spacing w:line="560" w:lineRule="exact"/>
        <w:ind w:firstLineChars="1300" w:firstLine="4160"/>
        <w:jc w:val="left"/>
        <w:rPr>
          <w:rFonts w:ascii="楷体" w:eastAsia="楷体" w:hAnsi="楷体" w:cs="宋体"/>
          <w:b/>
          <w:bCs/>
          <w:sz w:val="44"/>
          <w:szCs w:val="44"/>
        </w:rPr>
      </w:pPr>
      <w:r w:rsidRPr="00470645">
        <w:rPr>
          <w:rFonts w:ascii="楷体" w:eastAsia="楷体" w:hAnsi="楷体" w:cs="宋体"/>
          <w:bCs/>
          <w:sz w:val="32"/>
          <w:szCs w:val="32"/>
        </w:rPr>
        <w:t>2018年</w:t>
      </w:r>
      <w:r w:rsidRPr="00470645">
        <w:rPr>
          <w:rFonts w:ascii="楷体" w:eastAsia="楷体" w:hAnsi="楷体" w:cs="宋体" w:hint="eastAsia"/>
          <w:bCs/>
          <w:sz w:val="32"/>
          <w:szCs w:val="32"/>
        </w:rPr>
        <w:t>7</w:t>
      </w:r>
      <w:r w:rsidRPr="00470645">
        <w:rPr>
          <w:rFonts w:ascii="楷体" w:eastAsia="楷体" w:hAnsi="楷体" w:cs="宋体"/>
          <w:bCs/>
          <w:sz w:val="32"/>
          <w:szCs w:val="32"/>
        </w:rPr>
        <w:t>月</w:t>
      </w:r>
      <w:r w:rsidRPr="00470645">
        <w:rPr>
          <w:rFonts w:ascii="楷体" w:eastAsia="楷体" w:hAnsi="楷体" w:cs="宋体" w:hint="eastAsia"/>
          <w:bCs/>
          <w:sz w:val="32"/>
          <w:szCs w:val="32"/>
        </w:rPr>
        <w:t>1</w:t>
      </w:r>
      <w:r w:rsidR="006B2236">
        <w:rPr>
          <w:rFonts w:ascii="楷体" w:eastAsia="楷体" w:hAnsi="楷体" w:cs="宋体" w:hint="eastAsia"/>
          <w:bCs/>
          <w:sz w:val="32"/>
          <w:szCs w:val="32"/>
        </w:rPr>
        <w:t>8</w:t>
      </w:r>
      <w:r w:rsidRPr="00470645">
        <w:rPr>
          <w:rFonts w:ascii="楷体" w:eastAsia="楷体" w:hAnsi="楷体" w:cs="宋体"/>
          <w:bCs/>
          <w:sz w:val="32"/>
          <w:szCs w:val="32"/>
        </w:rPr>
        <w:t>日</w:t>
      </w:r>
    </w:p>
    <w:p w:rsidR="009D25D3" w:rsidRDefault="009D25D3" w:rsidP="009D25D3">
      <w:pPr>
        <w:spacing w:line="560" w:lineRule="exact"/>
        <w:jc w:val="center"/>
        <w:rPr>
          <w:rFonts w:ascii="宋体" w:hAnsi="宋体" w:cs="宋体"/>
          <w:b/>
          <w:bCs/>
          <w:sz w:val="44"/>
          <w:szCs w:val="44"/>
        </w:rPr>
      </w:pPr>
      <w:r>
        <w:rPr>
          <w:rFonts w:ascii="宋体" w:hAnsi="宋体" w:cs="宋体" w:hint="eastAsia"/>
          <w:b/>
          <w:bCs/>
          <w:sz w:val="44"/>
          <w:szCs w:val="44"/>
        </w:rPr>
        <w:lastRenderedPageBreak/>
        <w:t>迁安市农村集体资产清产核资工作方案</w:t>
      </w:r>
    </w:p>
    <w:p w:rsidR="009D25D3" w:rsidRDefault="009D25D3" w:rsidP="009D25D3">
      <w:pPr>
        <w:spacing w:line="560" w:lineRule="exact"/>
        <w:jc w:val="center"/>
        <w:rPr>
          <w:rFonts w:ascii="宋体" w:hAnsi="宋体" w:cs="宋体"/>
          <w:b/>
          <w:bCs/>
          <w:sz w:val="44"/>
          <w:szCs w:val="44"/>
        </w:rPr>
      </w:pPr>
    </w:p>
    <w:p w:rsidR="009D25D3" w:rsidRPr="00570323" w:rsidRDefault="009D25D3" w:rsidP="009D25D3">
      <w:pPr>
        <w:overflowPunct w:val="0"/>
        <w:spacing w:line="560" w:lineRule="exact"/>
        <w:ind w:firstLineChars="200" w:firstLine="640"/>
        <w:rPr>
          <w:rFonts w:ascii="仿宋" w:eastAsia="仿宋" w:hAnsi="仿宋" w:cs="仿宋_GB2312"/>
          <w:sz w:val="32"/>
          <w:szCs w:val="32"/>
        </w:rPr>
      </w:pPr>
      <w:r w:rsidRPr="00570323">
        <w:rPr>
          <w:rFonts w:ascii="仿宋" w:eastAsia="仿宋" w:hAnsi="仿宋" w:cs="宋体" w:hint="eastAsia"/>
          <w:bCs/>
          <w:sz w:val="32"/>
          <w:szCs w:val="32"/>
        </w:rPr>
        <w:t>根据国家、省</w:t>
      </w:r>
      <w:r>
        <w:rPr>
          <w:rFonts w:ascii="仿宋" w:eastAsia="仿宋" w:hAnsi="仿宋" w:cs="宋体" w:hint="eastAsia"/>
          <w:bCs/>
          <w:sz w:val="32"/>
          <w:szCs w:val="32"/>
        </w:rPr>
        <w:t>、市</w:t>
      </w:r>
      <w:r w:rsidRPr="00570323">
        <w:rPr>
          <w:rFonts w:ascii="仿宋" w:eastAsia="仿宋" w:hAnsi="仿宋" w:cs="宋体" w:hint="eastAsia"/>
          <w:bCs/>
          <w:sz w:val="32"/>
          <w:szCs w:val="32"/>
        </w:rPr>
        <w:t>关于全面开展农村集体资产清产核资工作的通知和</w:t>
      </w:r>
      <w:r>
        <w:rPr>
          <w:rFonts w:ascii="仿宋" w:eastAsia="仿宋" w:hAnsi="仿宋" w:cs="宋体" w:hint="eastAsia"/>
          <w:bCs/>
          <w:sz w:val="32"/>
          <w:szCs w:val="32"/>
        </w:rPr>
        <w:t>《</w:t>
      </w:r>
      <w:r w:rsidRPr="00570323">
        <w:rPr>
          <w:rFonts w:ascii="仿宋" w:eastAsia="仿宋" w:hAnsi="仿宋" w:cs="宋体" w:hint="eastAsia"/>
          <w:bCs/>
          <w:sz w:val="32"/>
          <w:szCs w:val="32"/>
        </w:rPr>
        <w:t>中共</w:t>
      </w:r>
      <w:r>
        <w:rPr>
          <w:rFonts w:ascii="仿宋" w:eastAsia="仿宋" w:hAnsi="仿宋" w:cs="宋体" w:hint="eastAsia"/>
          <w:bCs/>
          <w:sz w:val="32"/>
          <w:szCs w:val="32"/>
        </w:rPr>
        <w:t>迁安市委、迁安</w:t>
      </w:r>
      <w:r w:rsidRPr="00570323">
        <w:rPr>
          <w:rFonts w:ascii="仿宋" w:eastAsia="仿宋" w:hAnsi="仿宋" w:cs="宋体" w:hint="eastAsia"/>
          <w:bCs/>
          <w:sz w:val="32"/>
          <w:szCs w:val="32"/>
        </w:rPr>
        <w:t>市人民政府</w:t>
      </w:r>
      <w:r>
        <w:rPr>
          <w:rFonts w:ascii="仿宋" w:eastAsia="仿宋" w:hAnsi="仿宋" w:cs="宋体" w:hint="eastAsia"/>
          <w:bCs/>
          <w:sz w:val="32"/>
          <w:szCs w:val="32"/>
        </w:rPr>
        <w:t>印发&lt;迁安市</w:t>
      </w:r>
      <w:r w:rsidRPr="00570323">
        <w:rPr>
          <w:rFonts w:ascii="仿宋" w:eastAsia="仿宋" w:hAnsi="仿宋" w:cs="宋体" w:hint="eastAsia"/>
          <w:bCs/>
          <w:sz w:val="32"/>
          <w:szCs w:val="32"/>
        </w:rPr>
        <w:t>关于稳步推进农村集体产权制度改革的实施方案</w:t>
      </w:r>
      <w:r>
        <w:rPr>
          <w:rFonts w:ascii="仿宋" w:eastAsia="仿宋" w:hAnsi="仿宋" w:cs="宋体" w:hint="eastAsia"/>
          <w:bCs/>
          <w:sz w:val="32"/>
          <w:szCs w:val="32"/>
        </w:rPr>
        <w:t>&gt;的通知</w:t>
      </w:r>
      <w:r w:rsidRPr="00570323">
        <w:rPr>
          <w:rFonts w:ascii="仿宋" w:eastAsia="仿宋" w:hAnsi="仿宋" w:cs="宋体" w:hint="eastAsia"/>
          <w:bCs/>
          <w:sz w:val="32"/>
          <w:szCs w:val="32"/>
        </w:rPr>
        <w:t>》</w:t>
      </w:r>
      <w:r>
        <w:rPr>
          <w:rFonts w:ascii="仿宋" w:eastAsia="仿宋" w:hAnsi="仿宋" w:cs="宋体" w:hint="eastAsia"/>
          <w:bCs/>
          <w:sz w:val="32"/>
          <w:szCs w:val="32"/>
        </w:rPr>
        <w:t>(迁发[2018]12号)</w:t>
      </w:r>
      <w:r w:rsidRPr="00570323">
        <w:rPr>
          <w:rFonts w:ascii="仿宋" w:eastAsia="仿宋" w:hAnsi="仿宋" w:cs="仿宋_GB2312" w:hint="eastAsia"/>
          <w:sz w:val="32"/>
          <w:szCs w:val="32"/>
        </w:rPr>
        <w:t>文件要求，</w:t>
      </w:r>
      <w:r>
        <w:rPr>
          <w:rFonts w:ascii="仿宋" w:eastAsia="仿宋" w:hAnsi="仿宋" w:cs="仿宋_GB2312" w:hint="eastAsia"/>
          <w:sz w:val="32"/>
          <w:szCs w:val="32"/>
        </w:rPr>
        <w:t>现就做好农村集体资产清产核资工作</w:t>
      </w:r>
      <w:r w:rsidRPr="00570323">
        <w:rPr>
          <w:rFonts w:ascii="仿宋" w:eastAsia="仿宋" w:hAnsi="仿宋" w:cs="仿宋_GB2312" w:hint="eastAsia"/>
          <w:sz w:val="32"/>
          <w:szCs w:val="32"/>
        </w:rPr>
        <w:t>制定以下工作方案。</w:t>
      </w:r>
    </w:p>
    <w:p w:rsidR="009D25D3" w:rsidRDefault="009D25D3" w:rsidP="009D25D3">
      <w:pPr>
        <w:overflowPunct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一、农村集体资产清产核资工作的指导思想、基本原则和工作目标</w:t>
      </w:r>
    </w:p>
    <w:p w:rsidR="009D25D3" w:rsidRPr="00570323" w:rsidRDefault="009D25D3" w:rsidP="009D25D3">
      <w:pPr>
        <w:tabs>
          <w:tab w:val="left" w:pos="1800"/>
        </w:tabs>
        <w:ind w:firstLineChars="200" w:firstLine="643"/>
        <w:rPr>
          <w:rFonts w:ascii="仿宋" w:eastAsia="仿宋" w:hAnsi="仿宋" w:cs="宋体"/>
          <w:bCs/>
          <w:sz w:val="32"/>
          <w:szCs w:val="32"/>
        </w:rPr>
      </w:pPr>
      <w:r>
        <w:rPr>
          <w:rFonts w:ascii="楷体" w:eastAsia="楷体" w:hAnsi="楷体" w:cs="宋体" w:hint="eastAsia"/>
          <w:b/>
          <w:bCs/>
          <w:sz w:val="32"/>
          <w:szCs w:val="32"/>
        </w:rPr>
        <w:t>1、指导思想。</w:t>
      </w:r>
      <w:r w:rsidRPr="00570323">
        <w:rPr>
          <w:rFonts w:ascii="仿宋" w:eastAsia="仿宋" w:hAnsi="仿宋" w:cs="宋体" w:hint="eastAsia"/>
          <w:bCs/>
          <w:sz w:val="32"/>
          <w:szCs w:val="32"/>
        </w:rPr>
        <w:t>贯彻落实</w:t>
      </w:r>
      <w:r>
        <w:rPr>
          <w:rFonts w:ascii="仿宋" w:eastAsia="仿宋" w:hAnsi="仿宋" w:cs="宋体" w:hint="eastAsia"/>
          <w:bCs/>
          <w:sz w:val="32"/>
          <w:szCs w:val="32"/>
        </w:rPr>
        <w:t>国家、</w:t>
      </w:r>
      <w:r w:rsidRPr="00570323">
        <w:rPr>
          <w:rFonts w:ascii="仿宋" w:eastAsia="仿宋" w:hAnsi="仿宋" w:cs="宋体" w:hint="eastAsia"/>
          <w:bCs/>
          <w:sz w:val="32"/>
          <w:szCs w:val="32"/>
        </w:rPr>
        <w:t>省、市</w:t>
      </w:r>
      <w:r>
        <w:rPr>
          <w:rFonts w:ascii="仿宋" w:eastAsia="仿宋" w:hAnsi="仿宋" w:cs="宋体" w:hint="eastAsia"/>
          <w:bCs/>
          <w:sz w:val="32"/>
          <w:szCs w:val="32"/>
        </w:rPr>
        <w:t>及我市</w:t>
      </w:r>
      <w:r w:rsidRPr="00570323">
        <w:rPr>
          <w:rFonts w:ascii="仿宋" w:eastAsia="仿宋" w:hAnsi="仿宋" w:cs="宋体" w:hint="eastAsia"/>
          <w:bCs/>
          <w:sz w:val="32"/>
          <w:szCs w:val="32"/>
        </w:rPr>
        <w:t>关于稳步推进农村集体产权制度改革的文件精神，以明晰农村集体产权归属、维护农村集体经济组织成员权利为目的，以未承包到户的资源性资产和集体统一经营的经营性资产以及现金、债权债务等为重点，全面清查核实集体各类资产，摸清集体家底，健全管理制度，防止资产流失，为深化农村集体产权制度改革，盘活农村集体资产，发展新型集体经济，增加农民财产性收入奠定坚实基础。</w:t>
      </w:r>
      <w:r w:rsidRPr="00570323">
        <w:rPr>
          <w:rFonts w:ascii="仿宋" w:eastAsia="仿宋" w:hAnsi="仿宋" w:cs="仿宋_GB2312" w:hint="eastAsia"/>
          <w:bCs/>
          <w:sz w:val="32"/>
          <w:szCs w:val="32"/>
        </w:rPr>
        <w:t>在清产核资工作中，要妥善处理好国家、集体与农民的关系，资产所有权主体与管护费用承担主体的关系，不良资产</w:t>
      </w:r>
      <w:r>
        <w:rPr>
          <w:rFonts w:ascii="仿宋" w:eastAsia="仿宋" w:hAnsi="仿宋" w:cs="仿宋_GB2312" w:hint="eastAsia"/>
          <w:bCs/>
          <w:sz w:val="32"/>
          <w:szCs w:val="32"/>
        </w:rPr>
        <w:t>、</w:t>
      </w:r>
      <w:r w:rsidRPr="00570323">
        <w:rPr>
          <w:rFonts w:ascii="仿宋" w:eastAsia="仿宋" w:hAnsi="仿宋" w:cs="仿宋_GB2312" w:hint="eastAsia"/>
          <w:bCs/>
          <w:sz w:val="32"/>
          <w:szCs w:val="32"/>
        </w:rPr>
        <w:t>债务核销与集体资产真实完整准确的关系，确保农村社会和谐稳定。</w:t>
      </w:r>
    </w:p>
    <w:p w:rsidR="009D25D3" w:rsidRPr="00570323" w:rsidRDefault="009D25D3" w:rsidP="009D25D3">
      <w:pPr>
        <w:overflowPunct w:val="0"/>
        <w:spacing w:line="560" w:lineRule="exact"/>
        <w:ind w:firstLineChars="200" w:firstLine="643"/>
        <w:rPr>
          <w:rFonts w:ascii="仿宋" w:eastAsia="仿宋" w:hAnsi="仿宋" w:cs="宋体"/>
          <w:bCs/>
          <w:sz w:val="32"/>
          <w:szCs w:val="32"/>
        </w:rPr>
      </w:pPr>
      <w:r>
        <w:rPr>
          <w:rFonts w:ascii="楷体" w:eastAsia="楷体" w:hAnsi="楷体" w:cs="宋体" w:hint="eastAsia"/>
          <w:b/>
          <w:bCs/>
          <w:sz w:val="32"/>
          <w:szCs w:val="32"/>
        </w:rPr>
        <w:t>2、基本原则。</w:t>
      </w:r>
      <w:r w:rsidRPr="00570323">
        <w:rPr>
          <w:rFonts w:ascii="仿宋" w:eastAsia="仿宋" w:hAnsi="仿宋" w:cs="宋体" w:hint="eastAsia"/>
          <w:bCs/>
          <w:sz w:val="32"/>
          <w:szCs w:val="32"/>
        </w:rPr>
        <w:t>一是坚持实事求是、客观公正</w:t>
      </w:r>
      <w:r w:rsidR="0021229F">
        <w:rPr>
          <w:rFonts w:ascii="仿宋" w:eastAsia="仿宋" w:hAnsi="仿宋" w:cs="宋体" w:hint="eastAsia"/>
          <w:bCs/>
          <w:sz w:val="32"/>
          <w:szCs w:val="32"/>
        </w:rPr>
        <w:t>。</w:t>
      </w:r>
      <w:r w:rsidRPr="00570323">
        <w:rPr>
          <w:rFonts w:ascii="仿宋" w:eastAsia="仿宋" w:hAnsi="仿宋" w:cs="宋体" w:hint="eastAsia"/>
          <w:bCs/>
          <w:sz w:val="32"/>
          <w:szCs w:val="32"/>
        </w:rPr>
        <w:t>统筹考虑历史原因和现实情况，明确集体资产产权归属，保持集体资产的完整性，维护集体经济组织及其成员财产权益。二是坚持有序推进、合理合法</w:t>
      </w:r>
      <w:r w:rsidR="0021229F">
        <w:rPr>
          <w:rFonts w:ascii="仿宋" w:eastAsia="仿宋" w:hAnsi="仿宋" w:cs="宋体" w:hint="eastAsia"/>
          <w:bCs/>
          <w:sz w:val="32"/>
          <w:szCs w:val="32"/>
        </w:rPr>
        <w:t>。</w:t>
      </w:r>
      <w:r w:rsidRPr="00570323">
        <w:rPr>
          <w:rFonts w:ascii="仿宋" w:eastAsia="仿宋" w:hAnsi="仿宋" w:cs="宋体" w:hint="eastAsia"/>
          <w:bCs/>
          <w:sz w:val="32"/>
          <w:szCs w:val="32"/>
        </w:rPr>
        <w:t>先将农村集体资产现状摸清查实、记录在册，对有需</w:t>
      </w:r>
      <w:r w:rsidRPr="00570323">
        <w:rPr>
          <w:rFonts w:ascii="仿宋" w:eastAsia="仿宋" w:hAnsi="仿宋" w:cs="宋体" w:hint="eastAsia"/>
          <w:bCs/>
          <w:sz w:val="32"/>
          <w:szCs w:val="32"/>
        </w:rPr>
        <w:lastRenderedPageBreak/>
        <w:t>要的进行价值评估，严格遵守相关法规政策和财经制度，确保清查核实结果真实准确。三是坚持农民群众充分参与</w:t>
      </w:r>
      <w:r w:rsidR="0021229F">
        <w:rPr>
          <w:rFonts w:ascii="仿宋" w:eastAsia="仿宋" w:hAnsi="仿宋" w:cs="宋体" w:hint="eastAsia"/>
          <w:bCs/>
          <w:sz w:val="32"/>
          <w:szCs w:val="32"/>
        </w:rPr>
        <w:t>。</w:t>
      </w:r>
      <w:r w:rsidRPr="00570323">
        <w:rPr>
          <w:rFonts w:ascii="仿宋" w:eastAsia="仿宋" w:hAnsi="仿宋" w:cs="宋体" w:hint="eastAsia"/>
          <w:bCs/>
          <w:sz w:val="32"/>
          <w:szCs w:val="32"/>
        </w:rPr>
        <w:t>依靠和发动群众，接受农民监督，清查结果进行公示公开，得到全体农民群众认可。</w:t>
      </w:r>
    </w:p>
    <w:p w:rsidR="009D25D3" w:rsidRPr="00570323" w:rsidRDefault="009D25D3" w:rsidP="009D25D3">
      <w:pPr>
        <w:overflowPunct w:val="0"/>
        <w:spacing w:line="560" w:lineRule="exact"/>
        <w:ind w:firstLineChars="200" w:firstLine="643"/>
        <w:rPr>
          <w:rFonts w:ascii="仿宋" w:eastAsia="仿宋" w:hAnsi="仿宋" w:cs="宋体"/>
          <w:bCs/>
          <w:sz w:val="32"/>
          <w:szCs w:val="32"/>
        </w:rPr>
      </w:pPr>
      <w:r>
        <w:rPr>
          <w:rFonts w:ascii="楷体" w:eastAsia="楷体" w:hAnsi="楷体" w:cs="宋体" w:hint="eastAsia"/>
          <w:b/>
          <w:bCs/>
          <w:sz w:val="32"/>
          <w:szCs w:val="32"/>
        </w:rPr>
        <w:t>3、工作目标。</w:t>
      </w:r>
      <w:r w:rsidRPr="00570323">
        <w:rPr>
          <w:rFonts w:ascii="仿宋" w:eastAsia="仿宋" w:hAnsi="仿宋" w:cs="宋体" w:hint="eastAsia"/>
          <w:bCs/>
          <w:sz w:val="32"/>
          <w:szCs w:val="32"/>
        </w:rPr>
        <w:t>2018年全市基本完成农村集体资产清查工作</w:t>
      </w:r>
      <w:r w:rsidR="0021229F">
        <w:rPr>
          <w:rFonts w:ascii="仿宋" w:eastAsia="仿宋" w:hAnsi="仿宋" w:cs="宋体" w:hint="eastAsia"/>
          <w:bCs/>
          <w:sz w:val="32"/>
          <w:szCs w:val="32"/>
        </w:rPr>
        <w:t>。</w:t>
      </w:r>
      <w:r w:rsidRPr="00570323">
        <w:rPr>
          <w:rFonts w:ascii="仿宋" w:eastAsia="仿宋" w:hAnsi="仿宋" w:cs="宋体" w:hint="eastAsia"/>
          <w:bCs/>
          <w:sz w:val="32"/>
          <w:szCs w:val="32"/>
        </w:rPr>
        <w:t>2019年完成资产清查数据汇总、整章建制、审核验收工作。</w:t>
      </w:r>
    </w:p>
    <w:p w:rsidR="009D25D3" w:rsidRDefault="009D25D3" w:rsidP="009D25D3">
      <w:pPr>
        <w:overflowPunct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二、开展农村集体资产清产核资工作的对象及范围</w:t>
      </w:r>
    </w:p>
    <w:p w:rsidR="009D25D3" w:rsidRPr="00570323" w:rsidRDefault="009D25D3" w:rsidP="009D25D3">
      <w:pPr>
        <w:overflowPunct w:val="0"/>
        <w:spacing w:line="560" w:lineRule="exact"/>
        <w:ind w:firstLineChars="200" w:firstLine="640"/>
        <w:rPr>
          <w:rFonts w:ascii="仿宋" w:eastAsia="仿宋" w:hAnsi="仿宋" w:cs="仿宋_GB2312"/>
          <w:sz w:val="32"/>
          <w:szCs w:val="32"/>
        </w:rPr>
      </w:pPr>
      <w:r>
        <w:rPr>
          <w:rFonts w:ascii="仿宋" w:eastAsia="仿宋" w:hAnsi="仿宋" w:cs="宋体" w:hint="eastAsia"/>
          <w:bCs/>
          <w:sz w:val="32"/>
          <w:szCs w:val="32"/>
        </w:rPr>
        <w:t>1、</w:t>
      </w:r>
      <w:r w:rsidRPr="00570323">
        <w:rPr>
          <w:rFonts w:ascii="仿宋" w:eastAsia="仿宋" w:hAnsi="仿宋" w:cs="宋体" w:hint="eastAsia"/>
          <w:bCs/>
          <w:sz w:val="32"/>
          <w:szCs w:val="32"/>
        </w:rPr>
        <w:t>农村集体资产清产核资工作的对象包括：</w:t>
      </w:r>
      <w:r w:rsidR="002032A2">
        <w:rPr>
          <w:rFonts w:ascii="仿宋" w:eastAsia="仿宋" w:hAnsi="仿宋" w:cs="宋体" w:hint="eastAsia"/>
          <w:bCs/>
          <w:sz w:val="32"/>
          <w:szCs w:val="32"/>
        </w:rPr>
        <w:t>镇乡</w:t>
      </w:r>
      <w:r>
        <w:rPr>
          <w:rFonts w:ascii="仿宋" w:eastAsia="仿宋" w:hAnsi="仿宋" w:cs="宋体" w:hint="eastAsia"/>
          <w:bCs/>
          <w:sz w:val="32"/>
          <w:szCs w:val="32"/>
        </w:rPr>
        <w:t>、村</w:t>
      </w:r>
      <w:r w:rsidRPr="00570323">
        <w:rPr>
          <w:rFonts w:ascii="仿宋" w:eastAsia="仿宋" w:hAnsi="仿宋" w:cs="宋体" w:hint="eastAsia"/>
          <w:bCs/>
          <w:sz w:val="32"/>
          <w:szCs w:val="32"/>
        </w:rPr>
        <w:t>集体经济组织</w:t>
      </w:r>
      <w:r w:rsidR="0021229F">
        <w:rPr>
          <w:rFonts w:ascii="仿宋" w:eastAsia="仿宋" w:hAnsi="仿宋" w:cs="宋体" w:hint="eastAsia"/>
          <w:bCs/>
          <w:sz w:val="32"/>
          <w:szCs w:val="32"/>
        </w:rPr>
        <w:t>或</w:t>
      </w:r>
      <w:r w:rsidRPr="00570323">
        <w:rPr>
          <w:rFonts w:ascii="仿宋" w:eastAsia="仿宋" w:hAnsi="仿宋" w:cs="宋体" w:hint="eastAsia"/>
          <w:bCs/>
          <w:sz w:val="32"/>
          <w:szCs w:val="32"/>
        </w:rPr>
        <w:t>代行集体资产管理职能的村民委员会（</w:t>
      </w:r>
      <w:r w:rsidRPr="00570323">
        <w:rPr>
          <w:rFonts w:ascii="仿宋" w:eastAsia="仿宋" w:hAnsi="仿宋" w:cs="仿宋_GB2312" w:hint="eastAsia"/>
          <w:sz w:val="32"/>
          <w:szCs w:val="32"/>
        </w:rPr>
        <w:t>社区</w:t>
      </w:r>
      <w:r>
        <w:rPr>
          <w:rFonts w:ascii="仿宋" w:eastAsia="仿宋" w:hAnsi="仿宋" w:cs="宋体" w:hint="eastAsia"/>
          <w:bCs/>
          <w:sz w:val="32"/>
          <w:szCs w:val="32"/>
        </w:rPr>
        <w:t>居民委员会）</w:t>
      </w:r>
      <w:r w:rsidRPr="00570323">
        <w:rPr>
          <w:rFonts w:ascii="仿宋" w:eastAsia="仿宋" w:hAnsi="仿宋" w:cs="仿宋_GB2312" w:hint="eastAsia"/>
          <w:sz w:val="32"/>
          <w:szCs w:val="32"/>
        </w:rPr>
        <w:t>，以及农村集体经济组织所属企业(包括全资持有、直接或间接拥有半数以上表决权等能够控制的被投资企业)。集体经济组织无控制权的参股企业，由农村集体经济组织进行此项长期投资的清查。</w:t>
      </w:r>
    </w:p>
    <w:p w:rsidR="009D25D3" w:rsidRPr="00570323" w:rsidRDefault="009D25D3" w:rsidP="009D25D3">
      <w:pPr>
        <w:overflowPunct w:val="0"/>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2、</w:t>
      </w:r>
      <w:r w:rsidRPr="00570323">
        <w:rPr>
          <w:rFonts w:ascii="仿宋" w:eastAsia="仿宋" w:hAnsi="仿宋" w:cs="宋体" w:hint="eastAsia"/>
          <w:bCs/>
          <w:sz w:val="32"/>
          <w:szCs w:val="32"/>
        </w:rPr>
        <w:t>农村集体资产清产核资工作的范围包括：土地、森林、山岭、草原、荒地、</w:t>
      </w:r>
      <w:r w:rsidR="004F7E78">
        <w:rPr>
          <w:rFonts w:ascii="仿宋" w:eastAsia="仿宋" w:hAnsi="仿宋" w:cs="宋体" w:hint="eastAsia"/>
          <w:bCs/>
          <w:sz w:val="32"/>
          <w:szCs w:val="32"/>
        </w:rPr>
        <w:t>水面、</w:t>
      </w:r>
      <w:r w:rsidRPr="00570323">
        <w:rPr>
          <w:rFonts w:ascii="仿宋" w:eastAsia="仿宋" w:hAnsi="仿宋" w:cs="宋体" w:hint="eastAsia"/>
          <w:bCs/>
          <w:sz w:val="32"/>
          <w:szCs w:val="32"/>
        </w:rPr>
        <w:t>滩涂等资源性资产；用于经营的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rsidR="00A306A6" w:rsidRDefault="00A306A6" w:rsidP="005D4A62">
      <w:pPr>
        <w:overflowPunct w:val="0"/>
        <w:spacing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三、农村集体资产清产核资工作重点</w:t>
      </w:r>
    </w:p>
    <w:p w:rsidR="00A306A6" w:rsidRPr="00570323" w:rsidRDefault="00A306A6" w:rsidP="005D4A62">
      <w:pPr>
        <w:overflowPunct w:val="0"/>
        <w:spacing w:line="600" w:lineRule="exact"/>
        <w:ind w:firstLineChars="200" w:firstLine="643"/>
        <w:rPr>
          <w:rFonts w:ascii="仿宋" w:eastAsia="仿宋" w:hAnsi="仿宋" w:cs="宋体"/>
          <w:bCs/>
          <w:sz w:val="32"/>
          <w:szCs w:val="32"/>
        </w:rPr>
      </w:pPr>
      <w:r>
        <w:rPr>
          <w:rFonts w:ascii="楷体" w:eastAsia="楷体" w:hAnsi="楷体" w:cs="宋体" w:hint="eastAsia"/>
          <w:b/>
          <w:bCs/>
          <w:sz w:val="32"/>
          <w:szCs w:val="32"/>
        </w:rPr>
        <w:t>1、清查核实资产。</w:t>
      </w:r>
      <w:smartTag w:uri="urn:schemas-microsoft-com:office:smarttags" w:element="chsdate">
        <w:smartTagPr>
          <w:attr w:name="IsROCDate" w:val="False"/>
          <w:attr w:name="IsLunarDate" w:val="False"/>
          <w:attr w:name="Day" w:val="31"/>
          <w:attr w:name="Month" w:val="12"/>
          <w:attr w:name="Year" w:val="2017"/>
        </w:smartTagPr>
        <w:r w:rsidRPr="00570323">
          <w:rPr>
            <w:rFonts w:ascii="仿宋" w:eastAsia="仿宋" w:hAnsi="仿宋" w:cs="宋体" w:hint="eastAsia"/>
            <w:bCs/>
            <w:sz w:val="32"/>
            <w:szCs w:val="32"/>
          </w:rPr>
          <w:t>2017年12月31日</w:t>
        </w:r>
      </w:smartTag>
      <w:r w:rsidRPr="00570323">
        <w:rPr>
          <w:rFonts w:ascii="仿宋" w:eastAsia="仿宋" w:hAnsi="仿宋" w:cs="宋体" w:hint="eastAsia"/>
          <w:bCs/>
          <w:sz w:val="32"/>
          <w:szCs w:val="32"/>
        </w:rPr>
        <w:t>为资产清查登记时点。按照《</w:t>
      </w:r>
      <w:r w:rsidR="00C37161">
        <w:rPr>
          <w:rFonts w:ascii="仿宋" w:eastAsia="仿宋" w:hAnsi="仿宋" w:cs="宋体" w:hint="eastAsia"/>
          <w:bCs/>
          <w:sz w:val="32"/>
          <w:szCs w:val="32"/>
        </w:rPr>
        <w:t>迁安</w:t>
      </w:r>
      <w:r w:rsidRPr="00570323">
        <w:rPr>
          <w:rFonts w:ascii="仿宋" w:eastAsia="仿宋" w:hAnsi="仿宋" w:cs="宋体" w:hint="eastAsia"/>
          <w:bCs/>
          <w:sz w:val="32"/>
          <w:szCs w:val="32"/>
        </w:rPr>
        <w:t>市农村集体资产清产核资</w:t>
      </w:r>
      <w:r w:rsidR="0098530E" w:rsidRPr="00570323">
        <w:rPr>
          <w:rFonts w:ascii="仿宋" w:eastAsia="仿宋" w:hAnsi="仿宋" w:cs="宋体" w:hint="eastAsia"/>
          <w:bCs/>
          <w:sz w:val="32"/>
          <w:szCs w:val="32"/>
        </w:rPr>
        <w:t>实施</w:t>
      </w:r>
      <w:r w:rsidRPr="00570323">
        <w:rPr>
          <w:rFonts w:ascii="仿宋" w:eastAsia="仿宋" w:hAnsi="仿宋" w:cs="宋体" w:hint="eastAsia"/>
          <w:bCs/>
          <w:sz w:val="32"/>
          <w:szCs w:val="32"/>
        </w:rPr>
        <w:t>办法》</w:t>
      </w:r>
      <w:r w:rsidR="0098530E" w:rsidRPr="00570323">
        <w:rPr>
          <w:rFonts w:ascii="仿宋" w:eastAsia="仿宋" w:hAnsi="仿宋" w:cs="宋体" w:hint="eastAsia"/>
          <w:bCs/>
          <w:sz w:val="32"/>
          <w:szCs w:val="32"/>
        </w:rPr>
        <w:t>（附件1）</w:t>
      </w:r>
      <w:r w:rsidRPr="00570323">
        <w:rPr>
          <w:rFonts w:ascii="仿宋" w:eastAsia="仿宋" w:hAnsi="仿宋" w:cs="宋体" w:hint="eastAsia"/>
          <w:bCs/>
          <w:sz w:val="32"/>
          <w:szCs w:val="32"/>
        </w:rPr>
        <w:t>和《农村集体资产清产核资报表》</w:t>
      </w:r>
      <w:r w:rsidR="0098530E" w:rsidRPr="00570323">
        <w:rPr>
          <w:rFonts w:ascii="仿宋" w:eastAsia="仿宋" w:hAnsi="仿宋" w:cs="宋体" w:hint="eastAsia"/>
          <w:bCs/>
          <w:sz w:val="32"/>
          <w:szCs w:val="32"/>
        </w:rPr>
        <w:t>（附件2）</w:t>
      </w:r>
      <w:r w:rsidRPr="00570323">
        <w:rPr>
          <w:rFonts w:ascii="仿宋" w:eastAsia="仿宋" w:hAnsi="仿宋" w:cs="宋体" w:hint="eastAsia"/>
          <w:bCs/>
          <w:sz w:val="32"/>
          <w:szCs w:val="32"/>
        </w:rPr>
        <w:t>的要求，全面开展农村集</w:t>
      </w:r>
      <w:r w:rsidRPr="00570323">
        <w:rPr>
          <w:rFonts w:ascii="仿宋" w:eastAsia="仿宋" w:hAnsi="仿宋" w:cs="宋体" w:hint="eastAsia"/>
          <w:bCs/>
          <w:sz w:val="32"/>
          <w:szCs w:val="32"/>
        </w:rPr>
        <w:lastRenderedPageBreak/>
        <w:t>体资产清查。资源性资产清查要与土地、林地、草原等不动产登记、自然资源确权登记工作相衔接，充分利用已有登记成果、森林资源档案等，减少和避免重复劳动。农村集体经济组织所属企业，包括全资持有、直接或间接拥有半数以上表决权等能够控制的被投资企业，其资产也要纳入农村集体资产清产核资范围，并按照有关政策规定进行登记。</w:t>
      </w:r>
    </w:p>
    <w:p w:rsidR="00A306A6" w:rsidRDefault="00A306A6" w:rsidP="00E62B0D">
      <w:pPr>
        <w:overflowPunct w:val="0"/>
        <w:spacing w:line="600" w:lineRule="exact"/>
        <w:ind w:firstLineChars="200" w:firstLine="643"/>
        <w:rPr>
          <w:rFonts w:ascii="仿宋_GB2312" w:eastAsia="仿宋_GB2312" w:hAnsi="黑体" w:cs="宋体"/>
          <w:bCs/>
          <w:sz w:val="32"/>
          <w:szCs w:val="32"/>
        </w:rPr>
      </w:pPr>
      <w:r>
        <w:rPr>
          <w:rFonts w:ascii="楷体" w:eastAsia="楷体" w:hAnsi="楷体" w:cs="宋体" w:hint="eastAsia"/>
          <w:b/>
          <w:bCs/>
          <w:sz w:val="32"/>
          <w:szCs w:val="32"/>
        </w:rPr>
        <w:t>2、明确产权归属。</w:t>
      </w:r>
      <w:r w:rsidRPr="00570323">
        <w:rPr>
          <w:rFonts w:ascii="仿宋" w:eastAsia="仿宋" w:hAnsi="仿宋" w:cs="宋体" w:hint="eastAsia"/>
          <w:bCs/>
          <w:sz w:val="32"/>
          <w:szCs w:val="32"/>
        </w:rPr>
        <w:t>根据不同集体资产的形成过程和历史沿革，从有利于管理实际出发，从兼顾国家与集体利益、维护农村社会稳定大局出发，按照尊重历史、兼顾现实、实事求是、依法依规的原则，将集体资产确权到</w:t>
      </w:r>
      <w:r w:rsidR="002032A2">
        <w:rPr>
          <w:rFonts w:ascii="仿宋" w:eastAsia="仿宋" w:hAnsi="仿宋" w:cs="宋体" w:hint="eastAsia"/>
          <w:bCs/>
          <w:sz w:val="32"/>
          <w:szCs w:val="32"/>
        </w:rPr>
        <w:t>镇乡</w:t>
      </w:r>
      <w:r w:rsidRPr="00570323">
        <w:rPr>
          <w:rFonts w:ascii="仿宋" w:eastAsia="仿宋" w:hAnsi="仿宋" w:cs="宋体" w:hint="eastAsia"/>
          <w:bCs/>
          <w:sz w:val="32"/>
          <w:szCs w:val="32"/>
        </w:rPr>
        <w:t>、</w:t>
      </w:r>
      <w:r w:rsidR="00623650">
        <w:rPr>
          <w:rFonts w:ascii="仿宋" w:eastAsia="仿宋" w:hAnsi="仿宋" w:cs="宋体" w:hint="eastAsia"/>
          <w:bCs/>
          <w:sz w:val="32"/>
          <w:szCs w:val="32"/>
        </w:rPr>
        <w:t>村</w:t>
      </w:r>
      <w:r w:rsidRPr="00570323">
        <w:rPr>
          <w:rFonts w:ascii="仿宋" w:eastAsia="仿宋" w:hAnsi="仿宋" w:cs="宋体" w:hint="eastAsia"/>
          <w:bCs/>
          <w:sz w:val="32"/>
          <w:szCs w:val="32"/>
        </w:rPr>
        <w:t>集体经济组织成员集体，不能打乱原集体所有的界限。对于政府拨款、减免税费等形成的资产，要把所有权确</w:t>
      </w:r>
      <w:r w:rsidR="003801F3">
        <w:rPr>
          <w:rFonts w:ascii="仿宋" w:eastAsia="仿宋" w:hAnsi="仿宋" w:cs="宋体" w:hint="eastAsia"/>
          <w:bCs/>
          <w:sz w:val="32"/>
          <w:szCs w:val="32"/>
        </w:rPr>
        <w:t>权</w:t>
      </w:r>
      <w:r w:rsidRPr="00570323">
        <w:rPr>
          <w:rFonts w:ascii="仿宋" w:eastAsia="仿宋" w:hAnsi="仿宋" w:cs="宋体" w:hint="eastAsia"/>
          <w:bCs/>
          <w:sz w:val="32"/>
          <w:szCs w:val="32"/>
        </w:rPr>
        <w:t>到农村集体经济组织成员集体。</w:t>
      </w:r>
    </w:p>
    <w:p w:rsidR="00A306A6" w:rsidRDefault="00A306A6" w:rsidP="005D4A62">
      <w:pPr>
        <w:overflowPunct w:val="0"/>
        <w:spacing w:line="600" w:lineRule="exact"/>
        <w:ind w:firstLineChars="200" w:firstLine="643"/>
        <w:rPr>
          <w:rFonts w:ascii="仿宋_GB2312" w:eastAsia="仿宋_GB2312" w:hAnsi="黑体" w:cs="宋体"/>
          <w:bCs/>
          <w:sz w:val="32"/>
          <w:szCs w:val="32"/>
        </w:rPr>
      </w:pPr>
      <w:r>
        <w:rPr>
          <w:rFonts w:ascii="楷体" w:eastAsia="楷体" w:hAnsi="楷体" w:cs="宋体" w:hint="eastAsia"/>
          <w:b/>
          <w:bCs/>
          <w:sz w:val="32"/>
          <w:szCs w:val="32"/>
        </w:rPr>
        <w:t>3、健全管理制度。</w:t>
      </w:r>
      <w:r w:rsidRPr="00570323">
        <w:rPr>
          <w:rFonts w:ascii="仿宋" w:eastAsia="仿宋" w:hAnsi="仿宋" w:cs="宋体" w:hint="eastAsia"/>
          <w:bCs/>
          <w:sz w:val="32"/>
          <w:szCs w:val="32"/>
        </w:rPr>
        <w:t>要建立集体资产登记制度，按照资产类别建立台账，</w:t>
      </w:r>
      <w:r w:rsidRPr="00570323">
        <w:rPr>
          <w:rFonts w:ascii="仿宋" w:eastAsia="仿宋" w:hAnsi="仿宋" w:cs="仿宋_GB2312" w:hint="eastAsia"/>
          <w:sz w:val="32"/>
          <w:szCs w:val="32"/>
        </w:rPr>
        <w:t>将集体资产按照资源性、经营性、非经营性分类登记，</w:t>
      </w:r>
      <w:r w:rsidRPr="00570323">
        <w:rPr>
          <w:rFonts w:ascii="仿宋" w:eastAsia="仿宋" w:hAnsi="仿宋" w:cs="宋体" w:hint="eastAsia"/>
          <w:bCs/>
          <w:sz w:val="32"/>
          <w:szCs w:val="32"/>
        </w:rPr>
        <w:t>及时记录增减变动情况；建立资产保管制度，明确资产管理和维护方式，以及责任主体等；建立资产使用制度，明确资产发包、租赁等经营行为必须履行民主程序，实行公开协商或招标投标，强化经济合同管理，清理纠正不合法、不合理的合同；建立资产处置制度，明确资产处置流程，规范收益分配管理</w:t>
      </w:r>
      <w:r w:rsidR="008171C7">
        <w:rPr>
          <w:rFonts w:ascii="仿宋" w:eastAsia="仿宋" w:hAnsi="仿宋" w:cs="宋体" w:hint="eastAsia"/>
          <w:bCs/>
          <w:sz w:val="32"/>
          <w:szCs w:val="32"/>
        </w:rPr>
        <w:t>；</w:t>
      </w:r>
      <w:r w:rsidRPr="00570323">
        <w:rPr>
          <w:rFonts w:ascii="仿宋" w:eastAsia="仿宋" w:hAnsi="仿宋" w:cs="宋体" w:hint="eastAsia"/>
          <w:bCs/>
          <w:sz w:val="32"/>
          <w:szCs w:val="32"/>
        </w:rPr>
        <w:t>要建立健全年度资产清查制度和定期报告制度，以后每年末开展一次资产清查，掌握资产变动情况，清查结果及时上报。</w:t>
      </w:r>
    </w:p>
    <w:p w:rsidR="00A306A6" w:rsidRPr="00570323" w:rsidRDefault="00A306A6" w:rsidP="005D4A62">
      <w:pPr>
        <w:overflowPunct w:val="0"/>
        <w:spacing w:line="600" w:lineRule="exact"/>
        <w:ind w:firstLineChars="200" w:firstLine="643"/>
        <w:rPr>
          <w:rFonts w:ascii="仿宋" w:eastAsia="仿宋" w:hAnsi="仿宋" w:cs="宋体"/>
          <w:bCs/>
          <w:sz w:val="32"/>
          <w:szCs w:val="32"/>
        </w:rPr>
      </w:pPr>
      <w:r>
        <w:rPr>
          <w:rFonts w:ascii="楷体" w:eastAsia="楷体" w:hAnsi="楷体" w:cs="宋体" w:hint="eastAsia"/>
          <w:b/>
          <w:bCs/>
          <w:sz w:val="32"/>
          <w:szCs w:val="32"/>
        </w:rPr>
        <w:t>4、加快平台建设。</w:t>
      </w:r>
      <w:r w:rsidRPr="00570323">
        <w:rPr>
          <w:rFonts w:ascii="仿宋" w:eastAsia="仿宋" w:hAnsi="仿宋" w:cs="宋体" w:hint="eastAsia"/>
          <w:bCs/>
          <w:sz w:val="32"/>
          <w:szCs w:val="32"/>
        </w:rPr>
        <w:t>推进农村集体资产</w:t>
      </w:r>
      <w:r w:rsidR="009C3C68">
        <w:rPr>
          <w:rFonts w:ascii="仿宋" w:eastAsia="仿宋" w:hAnsi="仿宋" w:cs="宋体" w:hint="eastAsia"/>
          <w:bCs/>
          <w:sz w:val="32"/>
          <w:szCs w:val="32"/>
        </w:rPr>
        <w:t>资源</w:t>
      </w:r>
      <w:r w:rsidRPr="00570323">
        <w:rPr>
          <w:rFonts w:ascii="仿宋" w:eastAsia="仿宋" w:hAnsi="仿宋" w:cs="宋体" w:hint="eastAsia"/>
          <w:bCs/>
          <w:sz w:val="32"/>
          <w:szCs w:val="32"/>
        </w:rPr>
        <w:t>监督管理平台建设，及时录入、校验、审核清产核资数据，逐级进行汇总上报。</w:t>
      </w:r>
      <w:r w:rsidRPr="00570323">
        <w:rPr>
          <w:rFonts w:ascii="仿宋" w:eastAsia="仿宋" w:hAnsi="仿宋" w:cs="宋体" w:hint="eastAsia"/>
          <w:bCs/>
          <w:sz w:val="32"/>
          <w:szCs w:val="32"/>
        </w:rPr>
        <w:lastRenderedPageBreak/>
        <w:t>同时，将农村集体经济组织登记、集体财务会计核算、集体资产清产核资等相关内容纳入平台管理，切实提高管理水平和效率，推动农村集体资产财务管理制度化、规范化、信息化。</w:t>
      </w:r>
    </w:p>
    <w:p w:rsidR="00A306A6" w:rsidRDefault="00A306A6" w:rsidP="005D4A62">
      <w:pPr>
        <w:overflowPunct w:val="0"/>
        <w:spacing w:line="600" w:lineRule="exact"/>
        <w:ind w:firstLineChars="200" w:firstLine="640"/>
        <w:rPr>
          <w:rFonts w:ascii="黑体" w:eastAsia="黑体" w:hAnsi="黑体" w:cs="宋体"/>
          <w:bCs/>
          <w:sz w:val="32"/>
          <w:szCs w:val="32"/>
        </w:rPr>
      </w:pPr>
      <w:r>
        <w:rPr>
          <w:rFonts w:ascii="黑体" w:eastAsia="黑体" w:hAnsi="黑体" w:cs="宋体" w:hint="eastAsia"/>
          <w:bCs/>
          <w:sz w:val="32"/>
          <w:szCs w:val="32"/>
        </w:rPr>
        <w:t>四、农村集体资产清产核资工作步</w:t>
      </w:r>
      <w:r w:rsidRPr="00F14622">
        <w:rPr>
          <w:rFonts w:ascii="黑体" w:eastAsia="黑体" w:hAnsi="黑体" w:cs="宋体" w:hint="eastAsia"/>
          <w:bCs/>
          <w:sz w:val="32"/>
          <w:szCs w:val="32"/>
        </w:rPr>
        <w:t>骤</w:t>
      </w:r>
    </w:p>
    <w:p w:rsidR="00A306A6" w:rsidRPr="00570323" w:rsidRDefault="008171C7" w:rsidP="005D4A62">
      <w:pPr>
        <w:spacing w:line="600" w:lineRule="exact"/>
        <w:ind w:firstLineChars="200" w:firstLine="640"/>
        <w:rPr>
          <w:rFonts w:ascii="仿宋" w:eastAsia="仿宋" w:hAnsi="仿宋" w:cs="仿宋_GB2312"/>
          <w:sz w:val="32"/>
          <w:szCs w:val="32"/>
        </w:rPr>
      </w:pPr>
      <w:r>
        <w:rPr>
          <w:rFonts w:ascii="仿宋" w:eastAsia="仿宋" w:hAnsi="仿宋" w:cs="宋体" w:hint="eastAsia"/>
          <w:bCs/>
          <w:sz w:val="32"/>
          <w:szCs w:val="32"/>
        </w:rPr>
        <w:t>——</w:t>
      </w:r>
      <w:r w:rsidR="00A306A6" w:rsidRPr="00570323">
        <w:rPr>
          <w:rFonts w:ascii="仿宋" w:eastAsia="仿宋" w:hAnsi="仿宋" w:cs="宋体" w:hint="eastAsia"/>
          <w:bCs/>
          <w:sz w:val="32"/>
          <w:szCs w:val="32"/>
        </w:rPr>
        <w:t>准备阶段（2018年</w:t>
      </w:r>
      <w:r w:rsidR="00E62B0D">
        <w:rPr>
          <w:rFonts w:ascii="仿宋" w:eastAsia="仿宋" w:hAnsi="仿宋" w:cs="宋体" w:hint="eastAsia"/>
          <w:bCs/>
          <w:sz w:val="32"/>
          <w:szCs w:val="32"/>
        </w:rPr>
        <w:t>7</w:t>
      </w:r>
      <w:r w:rsidR="00A306A6" w:rsidRPr="00570323">
        <w:rPr>
          <w:rFonts w:ascii="仿宋" w:eastAsia="仿宋" w:hAnsi="仿宋" w:cs="宋体" w:hint="eastAsia"/>
          <w:bCs/>
          <w:sz w:val="32"/>
          <w:szCs w:val="32"/>
        </w:rPr>
        <w:t>月-2018年</w:t>
      </w:r>
      <w:r w:rsidR="00E62B0D">
        <w:rPr>
          <w:rFonts w:ascii="仿宋" w:eastAsia="仿宋" w:hAnsi="仿宋" w:cs="宋体" w:hint="eastAsia"/>
          <w:bCs/>
          <w:sz w:val="32"/>
          <w:szCs w:val="32"/>
        </w:rPr>
        <w:t>8</w:t>
      </w:r>
      <w:r w:rsidR="00A306A6" w:rsidRPr="00570323">
        <w:rPr>
          <w:rFonts w:ascii="仿宋" w:eastAsia="仿宋" w:hAnsi="仿宋" w:cs="宋体" w:hint="eastAsia"/>
          <w:bCs/>
          <w:sz w:val="32"/>
          <w:szCs w:val="32"/>
        </w:rPr>
        <w:t>月中旬）。</w:t>
      </w:r>
      <w:r w:rsidR="00A306A6">
        <w:rPr>
          <w:rFonts w:ascii="楷体" w:eastAsia="楷体" w:hAnsi="楷体" w:cs="宋体" w:hint="eastAsia"/>
          <w:b/>
          <w:bCs/>
          <w:sz w:val="32"/>
          <w:szCs w:val="32"/>
        </w:rPr>
        <w:t>一是组建清产核资工作机构。</w:t>
      </w:r>
      <w:r w:rsidR="00C37161" w:rsidRPr="00C37161">
        <w:rPr>
          <w:rFonts w:ascii="仿宋" w:eastAsia="仿宋" w:hAnsi="仿宋" w:cs="宋体" w:hint="eastAsia"/>
          <w:bCs/>
          <w:sz w:val="32"/>
          <w:szCs w:val="32"/>
        </w:rPr>
        <w:t>市</w:t>
      </w:r>
      <w:r w:rsidR="002032A2">
        <w:rPr>
          <w:rFonts w:ascii="仿宋" w:eastAsia="仿宋" w:hAnsi="仿宋" w:cs="宋体" w:hint="eastAsia"/>
          <w:bCs/>
          <w:sz w:val="32"/>
          <w:szCs w:val="32"/>
        </w:rPr>
        <w:t>镇乡</w:t>
      </w:r>
      <w:r w:rsidR="00680582" w:rsidRPr="00962839">
        <w:rPr>
          <w:rFonts w:ascii="仿宋" w:eastAsia="仿宋" w:hAnsi="仿宋" w:cs="宋体" w:hint="eastAsia"/>
          <w:bCs/>
          <w:sz w:val="32"/>
          <w:szCs w:val="32"/>
        </w:rPr>
        <w:t>两</w:t>
      </w:r>
      <w:r w:rsidR="00A306A6" w:rsidRPr="00962839">
        <w:rPr>
          <w:rFonts w:ascii="仿宋" w:eastAsia="仿宋" w:hAnsi="仿宋" w:cs="宋体" w:hint="eastAsia"/>
          <w:bCs/>
          <w:sz w:val="32"/>
          <w:szCs w:val="32"/>
        </w:rPr>
        <w:t>级明确</w:t>
      </w:r>
      <w:r w:rsidR="00680582" w:rsidRPr="00570323">
        <w:rPr>
          <w:rFonts w:ascii="仿宋" w:eastAsia="仿宋" w:hAnsi="仿宋" w:cs="宋体" w:hint="eastAsia"/>
          <w:bCs/>
          <w:sz w:val="32"/>
          <w:szCs w:val="32"/>
        </w:rPr>
        <w:t>工作部门，组建清产核资工作办公室，配备素质高、能力强的工作人员</w:t>
      </w:r>
      <w:r w:rsidR="00A306A6" w:rsidRPr="00570323">
        <w:rPr>
          <w:rFonts w:ascii="仿宋" w:eastAsia="仿宋" w:hAnsi="仿宋" w:cs="宋体" w:hint="eastAsia"/>
          <w:bCs/>
          <w:sz w:val="32"/>
          <w:szCs w:val="32"/>
        </w:rPr>
        <w:t>；</w:t>
      </w:r>
      <w:r w:rsidR="00623650">
        <w:rPr>
          <w:rFonts w:ascii="仿宋" w:eastAsia="仿宋" w:hAnsi="仿宋" w:cs="宋体" w:hint="eastAsia"/>
          <w:bCs/>
          <w:sz w:val="32"/>
          <w:szCs w:val="32"/>
        </w:rPr>
        <w:t>村</w:t>
      </w:r>
      <w:r w:rsidR="00A306A6" w:rsidRPr="00570323">
        <w:rPr>
          <w:rFonts w:ascii="仿宋" w:eastAsia="仿宋" w:hAnsi="仿宋" w:cs="宋体" w:hint="eastAsia"/>
          <w:bCs/>
          <w:sz w:val="32"/>
          <w:szCs w:val="32"/>
        </w:rPr>
        <w:t>级集体经济组织抽调相关人员组建清产核资</w:t>
      </w:r>
      <w:r w:rsidR="00F14622" w:rsidRPr="00570323">
        <w:rPr>
          <w:rFonts w:ascii="仿宋" w:eastAsia="仿宋" w:hAnsi="仿宋" w:cs="宋体" w:hint="eastAsia"/>
          <w:bCs/>
          <w:sz w:val="32"/>
          <w:szCs w:val="32"/>
        </w:rPr>
        <w:t>工作</w:t>
      </w:r>
      <w:r w:rsidR="00A306A6" w:rsidRPr="00570323">
        <w:rPr>
          <w:rFonts w:ascii="仿宋" w:eastAsia="仿宋" w:hAnsi="仿宋" w:cs="宋体" w:hint="eastAsia"/>
          <w:bCs/>
          <w:sz w:val="32"/>
          <w:szCs w:val="32"/>
        </w:rPr>
        <w:t>小组。</w:t>
      </w:r>
      <w:r w:rsidR="00A306A6">
        <w:rPr>
          <w:rFonts w:ascii="楷体" w:eastAsia="楷体" w:hAnsi="楷体" w:cs="宋体" w:hint="eastAsia"/>
          <w:b/>
          <w:bCs/>
          <w:sz w:val="32"/>
          <w:szCs w:val="32"/>
        </w:rPr>
        <w:t>二是制定实施方案。</w:t>
      </w:r>
      <w:r w:rsidR="00A306A6" w:rsidRPr="00570323">
        <w:rPr>
          <w:rFonts w:ascii="仿宋" w:eastAsia="仿宋" w:hAnsi="仿宋" w:cs="宋体" w:hint="eastAsia"/>
          <w:bCs/>
          <w:sz w:val="32"/>
          <w:szCs w:val="32"/>
        </w:rPr>
        <w:t>按本工作方案要求，</w:t>
      </w:r>
      <w:r w:rsidR="002032A2">
        <w:rPr>
          <w:rFonts w:ascii="仿宋" w:eastAsia="仿宋" w:hAnsi="仿宋" w:cs="宋体" w:hint="eastAsia"/>
          <w:bCs/>
          <w:sz w:val="32"/>
          <w:szCs w:val="32"/>
        </w:rPr>
        <w:t>镇乡</w:t>
      </w:r>
      <w:r w:rsidR="00A306A6" w:rsidRPr="00570323">
        <w:rPr>
          <w:rFonts w:ascii="仿宋" w:eastAsia="仿宋" w:hAnsi="仿宋" w:cs="宋体" w:hint="eastAsia"/>
          <w:bCs/>
          <w:sz w:val="32"/>
          <w:szCs w:val="32"/>
        </w:rPr>
        <w:t>、</w:t>
      </w:r>
      <w:r w:rsidR="00623650">
        <w:rPr>
          <w:rFonts w:ascii="仿宋" w:eastAsia="仿宋" w:hAnsi="仿宋" w:cs="宋体" w:hint="eastAsia"/>
          <w:bCs/>
          <w:sz w:val="32"/>
          <w:szCs w:val="32"/>
        </w:rPr>
        <w:t>村</w:t>
      </w:r>
      <w:r w:rsidR="00A306A6" w:rsidRPr="00570323">
        <w:rPr>
          <w:rFonts w:ascii="仿宋" w:eastAsia="仿宋" w:hAnsi="仿宋" w:cs="宋体" w:hint="eastAsia"/>
          <w:bCs/>
          <w:sz w:val="32"/>
          <w:szCs w:val="32"/>
        </w:rPr>
        <w:t>结合本地实际情况拟定实施方案、制定工作细则等配套文件，明确工作路线图、时间表、责任人。</w:t>
      </w:r>
      <w:r w:rsidR="00F14622" w:rsidRPr="00570323">
        <w:rPr>
          <w:rFonts w:ascii="仿宋" w:eastAsia="仿宋" w:hAnsi="仿宋" w:cs="仿宋_GB2312" w:hint="eastAsia"/>
          <w:sz w:val="32"/>
          <w:szCs w:val="32"/>
        </w:rPr>
        <w:t>清产核资工作要与村“两委”换届等重点工作搞好统筹协调。</w:t>
      </w:r>
      <w:r w:rsidR="00A306A6">
        <w:rPr>
          <w:rFonts w:ascii="楷体" w:eastAsia="楷体" w:hAnsi="楷体" w:cs="宋体" w:hint="eastAsia"/>
          <w:b/>
          <w:bCs/>
          <w:sz w:val="32"/>
          <w:szCs w:val="32"/>
        </w:rPr>
        <w:t>三是广泛宣传发动。</w:t>
      </w:r>
      <w:r w:rsidR="00A306A6" w:rsidRPr="00570323">
        <w:rPr>
          <w:rFonts w:ascii="仿宋" w:eastAsia="仿宋" w:hAnsi="仿宋" w:cs="仿宋_GB2312" w:hint="eastAsia"/>
          <w:bCs/>
          <w:sz w:val="32"/>
          <w:szCs w:val="32"/>
        </w:rPr>
        <w:t>通过各种媒介，采取多种形式，广泛宣传进行清产核资的重要意义，动员乡村干部和广大农民群众理解、支持和参与清产核资工作。</w:t>
      </w:r>
      <w:r w:rsidR="00A306A6">
        <w:rPr>
          <w:rFonts w:ascii="楷体" w:eastAsia="楷体" w:hAnsi="楷体" w:cs="仿宋_GB2312" w:hint="eastAsia"/>
          <w:b/>
          <w:bCs/>
          <w:sz w:val="32"/>
          <w:szCs w:val="32"/>
        </w:rPr>
        <w:t>四是扎实搞好培训。</w:t>
      </w:r>
      <w:r w:rsidR="00A306A6" w:rsidRPr="00570323">
        <w:rPr>
          <w:rFonts w:ascii="仿宋" w:eastAsia="仿宋" w:hAnsi="仿宋" w:cs="仿宋_GB2312" w:hint="eastAsia"/>
          <w:bCs/>
          <w:sz w:val="32"/>
          <w:szCs w:val="32"/>
        </w:rPr>
        <w:t>培训工作分级负责，市级负责培训</w:t>
      </w:r>
      <w:r w:rsidR="002032A2">
        <w:rPr>
          <w:rFonts w:ascii="仿宋" w:eastAsia="仿宋" w:hAnsi="仿宋" w:cs="仿宋_GB2312" w:hint="eastAsia"/>
          <w:bCs/>
          <w:sz w:val="32"/>
          <w:szCs w:val="32"/>
        </w:rPr>
        <w:t>镇乡</w:t>
      </w:r>
      <w:r w:rsidR="0022290C">
        <w:rPr>
          <w:rFonts w:ascii="仿宋" w:eastAsia="仿宋" w:hAnsi="仿宋" w:cs="仿宋_GB2312" w:hint="eastAsia"/>
          <w:bCs/>
          <w:sz w:val="32"/>
          <w:szCs w:val="32"/>
        </w:rPr>
        <w:t>、村</w:t>
      </w:r>
      <w:r w:rsidR="00A306A6" w:rsidRPr="00570323">
        <w:rPr>
          <w:rFonts w:ascii="仿宋" w:eastAsia="仿宋" w:hAnsi="仿宋" w:cs="仿宋_GB2312" w:hint="eastAsia"/>
          <w:bCs/>
          <w:sz w:val="32"/>
          <w:szCs w:val="32"/>
        </w:rPr>
        <w:t>两级工作人员；</w:t>
      </w:r>
      <w:r w:rsidR="002032A2">
        <w:rPr>
          <w:rFonts w:ascii="仿宋" w:eastAsia="仿宋" w:hAnsi="仿宋" w:cs="仿宋_GB2312" w:hint="eastAsia"/>
          <w:bCs/>
          <w:sz w:val="32"/>
          <w:szCs w:val="32"/>
        </w:rPr>
        <w:t>镇乡</w:t>
      </w:r>
      <w:r w:rsidR="00A306A6" w:rsidRPr="00570323">
        <w:rPr>
          <w:rFonts w:ascii="仿宋" w:eastAsia="仿宋" w:hAnsi="仿宋" w:cs="仿宋_GB2312" w:hint="eastAsia"/>
          <w:bCs/>
          <w:sz w:val="32"/>
          <w:szCs w:val="32"/>
        </w:rPr>
        <w:t>级负责培训</w:t>
      </w:r>
      <w:r w:rsidR="00623650">
        <w:rPr>
          <w:rFonts w:ascii="仿宋" w:eastAsia="仿宋" w:hAnsi="仿宋" w:cs="仿宋_GB2312" w:hint="eastAsia"/>
          <w:bCs/>
          <w:sz w:val="32"/>
          <w:szCs w:val="32"/>
        </w:rPr>
        <w:t>村</w:t>
      </w:r>
      <w:r>
        <w:rPr>
          <w:rFonts w:ascii="仿宋" w:eastAsia="仿宋" w:hAnsi="仿宋" w:cs="仿宋_GB2312" w:hint="eastAsia"/>
          <w:bCs/>
          <w:sz w:val="32"/>
          <w:szCs w:val="32"/>
        </w:rPr>
        <w:t>级</w:t>
      </w:r>
      <w:r w:rsidR="00A306A6" w:rsidRPr="00570323">
        <w:rPr>
          <w:rFonts w:ascii="仿宋" w:eastAsia="仿宋" w:hAnsi="仿宋" w:cs="仿宋_GB2312" w:hint="eastAsia"/>
          <w:bCs/>
          <w:sz w:val="32"/>
          <w:szCs w:val="32"/>
        </w:rPr>
        <w:t>工作人员，做到清产核资的政策学深学透，工作关键环节心中有数，相关业务学懂弄通。</w:t>
      </w:r>
    </w:p>
    <w:p w:rsidR="00A306A6" w:rsidRPr="00570323" w:rsidRDefault="00A306A6" w:rsidP="005D4A62">
      <w:pPr>
        <w:tabs>
          <w:tab w:val="left" w:pos="1800"/>
        </w:tabs>
        <w:spacing w:line="600" w:lineRule="exact"/>
        <w:ind w:firstLineChars="200" w:firstLine="640"/>
        <w:rPr>
          <w:rFonts w:ascii="仿宋" w:eastAsia="仿宋" w:hAnsi="仿宋" w:cs="仿宋_GB2312"/>
          <w:bCs/>
          <w:sz w:val="32"/>
          <w:szCs w:val="32"/>
        </w:rPr>
      </w:pPr>
      <w:r w:rsidRPr="00570323">
        <w:rPr>
          <w:rFonts w:ascii="仿宋" w:eastAsia="仿宋" w:hAnsi="仿宋" w:cs="宋体" w:hint="eastAsia"/>
          <w:bCs/>
          <w:sz w:val="32"/>
          <w:szCs w:val="32"/>
        </w:rPr>
        <w:t>——实施阶段（2018年</w:t>
      </w:r>
      <w:r w:rsidR="00E62B0D">
        <w:rPr>
          <w:rFonts w:ascii="仿宋" w:eastAsia="仿宋" w:hAnsi="仿宋" w:cs="宋体" w:hint="eastAsia"/>
          <w:bCs/>
          <w:sz w:val="32"/>
          <w:szCs w:val="32"/>
        </w:rPr>
        <w:t>8</w:t>
      </w:r>
      <w:r w:rsidRPr="00570323">
        <w:rPr>
          <w:rFonts w:ascii="仿宋" w:eastAsia="仿宋" w:hAnsi="仿宋" w:cs="宋体" w:hint="eastAsia"/>
          <w:bCs/>
          <w:sz w:val="32"/>
          <w:szCs w:val="32"/>
        </w:rPr>
        <w:t>月下旬-2018年12月底）。按照清产核资工作的程序和要求，</w:t>
      </w:r>
      <w:r w:rsidRPr="00570323">
        <w:rPr>
          <w:rFonts w:ascii="仿宋" w:eastAsia="仿宋" w:hAnsi="仿宋" w:cs="仿宋_GB2312" w:hint="eastAsia"/>
          <w:sz w:val="32"/>
          <w:szCs w:val="32"/>
        </w:rPr>
        <w:t>基本完成集体资产清查任务。</w:t>
      </w:r>
      <w:r w:rsidR="002032A2">
        <w:rPr>
          <w:rFonts w:ascii="仿宋" w:eastAsia="仿宋" w:hAnsi="仿宋" w:cs="宋体" w:hint="eastAsia"/>
          <w:bCs/>
          <w:sz w:val="32"/>
          <w:szCs w:val="32"/>
        </w:rPr>
        <w:t>镇乡</w:t>
      </w:r>
      <w:r w:rsidRPr="00570323">
        <w:rPr>
          <w:rFonts w:ascii="仿宋" w:eastAsia="仿宋" w:hAnsi="仿宋" w:cs="宋体" w:hint="eastAsia"/>
          <w:bCs/>
          <w:sz w:val="32"/>
          <w:szCs w:val="32"/>
        </w:rPr>
        <w:t>、</w:t>
      </w:r>
      <w:r w:rsidR="00623650">
        <w:rPr>
          <w:rFonts w:ascii="仿宋" w:eastAsia="仿宋" w:hAnsi="仿宋" w:cs="宋体" w:hint="eastAsia"/>
          <w:bCs/>
          <w:sz w:val="32"/>
          <w:szCs w:val="32"/>
        </w:rPr>
        <w:t>村</w:t>
      </w:r>
      <w:r w:rsidRPr="00570323">
        <w:rPr>
          <w:rFonts w:ascii="仿宋" w:eastAsia="仿宋" w:hAnsi="仿宋" w:cs="宋体" w:hint="eastAsia"/>
          <w:bCs/>
          <w:sz w:val="32"/>
          <w:szCs w:val="32"/>
        </w:rPr>
        <w:t>清产核资小组</w:t>
      </w:r>
      <w:r w:rsidRPr="00570323">
        <w:rPr>
          <w:rFonts w:ascii="仿宋" w:eastAsia="仿宋" w:hAnsi="仿宋" w:cs="仿宋_GB2312" w:hint="eastAsia"/>
          <w:bCs/>
          <w:sz w:val="32"/>
          <w:szCs w:val="32"/>
        </w:rPr>
        <w:t>对集体经济组织和集体企业资产资源进行清查核实，履行清查核实程序和要求，登记各种清查登记表。对集体资产存量较大的村，农民群众有要求且确有必要的，经集体经济组织成员</w:t>
      </w:r>
      <w:r w:rsidR="004F54C4">
        <w:rPr>
          <w:rFonts w:ascii="仿宋" w:eastAsia="仿宋" w:hAnsi="仿宋" w:cs="仿宋_GB2312" w:hint="eastAsia"/>
          <w:bCs/>
          <w:sz w:val="32"/>
          <w:szCs w:val="32"/>
        </w:rPr>
        <w:t>会议</w:t>
      </w:r>
      <w:r w:rsidR="006E6104">
        <w:rPr>
          <w:rFonts w:ascii="仿宋" w:eastAsia="仿宋" w:hAnsi="仿宋" w:cs="仿宋_GB2312" w:hint="eastAsia"/>
          <w:bCs/>
          <w:sz w:val="32"/>
          <w:szCs w:val="32"/>
        </w:rPr>
        <w:t>（</w:t>
      </w:r>
      <w:r w:rsidRPr="00570323">
        <w:rPr>
          <w:rFonts w:ascii="仿宋" w:eastAsia="仿宋" w:hAnsi="仿宋" w:cs="仿宋_GB2312" w:hint="eastAsia"/>
          <w:bCs/>
          <w:sz w:val="32"/>
          <w:szCs w:val="32"/>
        </w:rPr>
        <w:t>代表</w:t>
      </w:r>
      <w:r w:rsidR="004F54C4">
        <w:rPr>
          <w:rFonts w:ascii="仿宋" w:eastAsia="仿宋" w:hAnsi="仿宋" w:cs="仿宋_GB2312" w:hint="eastAsia"/>
          <w:bCs/>
          <w:sz w:val="32"/>
          <w:szCs w:val="32"/>
        </w:rPr>
        <w:t>会议</w:t>
      </w:r>
      <w:r w:rsidR="006E6104">
        <w:rPr>
          <w:rFonts w:ascii="仿宋" w:eastAsia="仿宋" w:hAnsi="仿宋" w:cs="仿宋_GB2312" w:hint="eastAsia"/>
          <w:bCs/>
          <w:sz w:val="32"/>
          <w:szCs w:val="32"/>
        </w:rPr>
        <w:t>）</w:t>
      </w:r>
      <w:r w:rsidRPr="00570323">
        <w:rPr>
          <w:rFonts w:ascii="仿宋" w:eastAsia="仿宋" w:hAnsi="仿宋" w:cs="仿宋_GB2312" w:hint="eastAsia"/>
          <w:bCs/>
          <w:sz w:val="32"/>
          <w:szCs w:val="32"/>
        </w:rPr>
        <w:t>决议，可以委托有资质的中介机构进</w:t>
      </w:r>
      <w:r w:rsidRPr="00570323">
        <w:rPr>
          <w:rFonts w:ascii="仿宋" w:eastAsia="仿宋" w:hAnsi="仿宋" w:cs="仿宋_GB2312" w:hint="eastAsia"/>
          <w:bCs/>
          <w:sz w:val="32"/>
          <w:szCs w:val="32"/>
        </w:rPr>
        <w:lastRenderedPageBreak/>
        <w:t>行资产评估。制定清查结果公示方案，开展清查结果公示，无异议后将清产核资结果报</w:t>
      </w:r>
      <w:r w:rsidR="002032A2">
        <w:rPr>
          <w:rFonts w:ascii="仿宋" w:eastAsia="仿宋" w:hAnsi="仿宋" w:cs="仿宋_GB2312" w:hint="eastAsia"/>
          <w:bCs/>
          <w:sz w:val="32"/>
          <w:szCs w:val="32"/>
        </w:rPr>
        <w:t>镇乡</w:t>
      </w:r>
      <w:r w:rsidRPr="00570323">
        <w:rPr>
          <w:rFonts w:ascii="仿宋" w:eastAsia="仿宋" w:hAnsi="仿宋" w:cs="仿宋_GB2312" w:hint="eastAsia"/>
          <w:bCs/>
          <w:sz w:val="32"/>
          <w:szCs w:val="32"/>
        </w:rPr>
        <w:t>批准。同时</w:t>
      </w:r>
      <w:r w:rsidR="007314E0" w:rsidRPr="00570323">
        <w:rPr>
          <w:rFonts w:ascii="仿宋" w:eastAsia="仿宋" w:hAnsi="仿宋" w:cs="仿宋_GB2312" w:hint="eastAsia"/>
          <w:bCs/>
          <w:sz w:val="32"/>
          <w:szCs w:val="32"/>
        </w:rPr>
        <w:t>，</w:t>
      </w:r>
      <w:r w:rsidRPr="00570323">
        <w:rPr>
          <w:rFonts w:ascii="仿宋" w:eastAsia="仿宋" w:hAnsi="仿宋" w:cs="仿宋_GB2312" w:hint="eastAsia"/>
          <w:bCs/>
          <w:sz w:val="32"/>
          <w:szCs w:val="32"/>
        </w:rPr>
        <w:t>建立集体资产</w:t>
      </w:r>
      <w:r w:rsidR="00C17551">
        <w:rPr>
          <w:rFonts w:ascii="仿宋" w:eastAsia="仿宋" w:hAnsi="仿宋" w:cs="仿宋_GB2312" w:hint="eastAsia"/>
          <w:bCs/>
          <w:sz w:val="32"/>
          <w:szCs w:val="32"/>
        </w:rPr>
        <w:t>资源</w:t>
      </w:r>
      <w:r w:rsidRPr="00570323">
        <w:rPr>
          <w:rFonts w:ascii="仿宋" w:eastAsia="仿宋" w:hAnsi="仿宋" w:cs="仿宋_GB2312" w:hint="eastAsia"/>
          <w:bCs/>
          <w:sz w:val="32"/>
          <w:szCs w:val="32"/>
        </w:rPr>
        <w:t>管理台账，完善集体</w:t>
      </w:r>
      <w:r w:rsidR="004E123E">
        <w:rPr>
          <w:rFonts w:ascii="仿宋" w:eastAsia="仿宋" w:hAnsi="仿宋" w:cs="仿宋_GB2312" w:hint="eastAsia"/>
          <w:bCs/>
          <w:sz w:val="32"/>
          <w:szCs w:val="32"/>
        </w:rPr>
        <w:t>资产资源</w:t>
      </w:r>
      <w:r w:rsidRPr="00570323">
        <w:rPr>
          <w:rFonts w:ascii="仿宋" w:eastAsia="仿宋" w:hAnsi="仿宋" w:cs="仿宋_GB2312" w:hint="eastAsia"/>
          <w:bCs/>
          <w:sz w:val="32"/>
          <w:szCs w:val="32"/>
        </w:rPr>
        <w:t>监督</w:t>
      </w:r>
      <w:r w:rsidR="004E123E">
        <w:rPr>
          <w:rFonts w:ascii="仿宋" w:eastAsia="仿宋" w:hAnsi="仿宋" w:cs="仿宋_GB2312" w:hint="eastAsia"/>
          <w:bCs/>
          <w:sz w:val="32"/>
          <w:szCs w:val="32"/>
        </w:rPr>
        <w:t>管理</w:t>
      </w:r>
      <w:r w:rsidR="009C3C68">
        <w:rPr>
          <w:rFonts w:ascii="仿宋" w:eastAsia="仿宋" w:hAnsi="仿宋" w:cs="仿宋_GB2312" w:hint="eastAsia"/>
          <w:bCs/>
          <w:sz w:val="32"/>
          <w:szCs w:val="32"/>
        </w:rPr>
        <w:t>信息</w:t>
      </w:r>
      <w:r w:rsidRPr="00570323">
        <w:rPr>
          <w:rFonts w:ascii="仿宋" w:eastAsia="仿宋" w:hAnsi="仿宋" w:cs="仿宋_GB2312" w:hint="eastAsia"/>
          <w:bCs/>
          <w:sz w:val="32"/>
          <w:szCs w:val="32"/>
        </w:rPr>
        <w:t>平台。</w:t>
      </w:r>
    </w:p>
    <w:p w:rsidR="00A306A6" w:rsidRPr="00570323" w:rsidRDefault="00A306A6" w:rsidP="005D4A62">
      <w:pPr>
        <w:spacing w:line="600" w:lineRule="exact"/>
        <w:ind w:firstLineChars="200" w:firstLine="640"/>
        <w:rPr>
          <w:rFonts w:ascii="仿宋" w:eastAsia="仿宋" w:hAnsi="仿宋" w:cs="仿宋_GB2312"/>
          <w:sz w:val="32"/>
          <w:szCs w:val="32"/>
        </w:rPr>
      </w:pPr>
      <w:r w:rsidRPr="00570323">
        <w:rPr>
          <w:rFonts w:ascii="仿宋" w:eastAsia="仿宋" w:hAnsi="仿宋" w:cs="宋体" w:hint="eastAsia"/>
          <w:bCs/>
          <w:sz w:val="32"/>
          <w:szCs w:val="32"/>
        </w:rPr>
        <w:t>——汇总上报数据阶段（2019年1月-2019年6月底）。</w:t>
      </w:r>
      <w:r w:rsidRPr="00570323">
        <w:rPr>
          <w:rFonts w:ascii="仿宋" w:eastAsia="仿宋" w:hAnsi="仿宋" w:cs="仿宋_GB2312" w:hint="eastAsia"/>
          <w:bCs/>
          <w:sz w:val="32"/>
          <w:szCs w:val="32"/>
        </w:rPr>
        <w:t>2019年1月-2019年3月底，</w:t>
      </w:r>
      <w:r w:rsidRPr="00570323">
        <w:rPr>
          <w:rFonts w:ascii="仿宋" w:eastAsia="仿宋" w:hAnsi="仿宋" w:cs="仿宋_GB2312" w:hint="eastAsia"/>
          <w:sz w:val="32"/>
          <w:szCs w:val="32"/>
        </w:rPr>
        <w:t>集体经济组织、集体所属企业按规定调整账目，确保账证、账实相符。</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w:t>
      </w:r>
      <w:r w:rsidR="00623650">
        <w:rPr>
          <w:rFonts w:ascii="仿宋" w:eastAsia="仿宋" w:hAnsi="仿宋" w:cs="仿宋_GB2312" w:hint="eastAsia"/>
          <w:sz w:val="32"/>
          <w:szCs w:val="32"/>
        </w:rPr>
        <w:t>村</w:t>
      </w:r>
      <w:r w:rsidRPr="00570323">
        <w:rPr>
          <w:rFonts w:ascii="仿宋" w:eastAsia="仿宋" w:hAnsi="仿宋" w:cs="仿宋_GB2312" w:hint="eastAsia"/>
          <w:sz w:val="32"/>
          <w:szCs w:val="32"/>
        </w:rPr>
        <w:t>对集体资产清产核资登记表进行整理、汇集，分别制作</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w:t>
      </w:r>
      <w:r w:rsidR="00623650">
        <w:rPr>
          <w:rFonts w:ascii="仿宋" w:eastAsia="仿宋" w:hAnsi="仿宋" w:cs="仿宋_GB2312" w:hint="eastAsia"/>
          <w:sz w:val="32"/>
          <w:szCs w:val="32"/>
        </w:rPr>
        <w:t>村</w:t>
      </w:r>
      <w:r w:rsidRPr="00570323">
        <w:rPr>
          <w:rFonts w:ascii="仿宋" w:eastAsia="仿宋" w:hAnsi="仿宋" w:cs="仿宋_GB2312" w:hint="eastAsia"/>
          <w:sz w:val="32"/>
          <w:szCs w:val="32"/>
        </w:rPr>
        <w:t>“资产负债表”“资源性资产清查登记总表”。</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汇总集体经济组织“资产负债表”和“资源性资产清查登记总表”（</w:t>
      </w:r>
      <w:r w:rsidR="004F54C4">
        <w:rPr>
          <w:rFonts w:ascii="仿宋" w:eastAsia="仿宋" w:hAnsi="仿宋" w:cs="仿宋_GB2312" w:hint="eastAsia"/>
          <w:sz w:val="32"/>
          <w:szCs w:val="32"/>
        </w:rPr>
        <w:t>镇</w:t>
      </w:r>
      <w:r w:rsidRPr="00570323">
        <w:rPr>
          <w:rFonts w:ascii="仿宋" w:eastAsia="仿宋" w:hAnsi="仿宋" w:cs="仿宋_GB2312" w:hint="eastAsia"/>
          <w:sz w:val="32"/>
          <w:szCs w:val="32"/>
        </w:rPr>
        <w:t>乡、</w:t>
      </w:r>
      <w:r w:rsidR="00623650">
        <w:rPr>
          <w:rFonts w:ascii="仿宋" w:eastAsia="仿宋" w:hAnsi="仿宋" w:cs="仿宋_GB2312" w:hint="eastAsia"/>
          <w:sz w:val="32"/>
          <w:szCs w:val="32"/>
        </w:rPr>
        <w:t>村</w:t>
      </w:r>
      <w:r w:rsidRPr="00570323">
        <w:rPr>
          <w:rFonts w:ascii="仿宋" w:eastAsia="仿宋" w:hAnsi="仿宋" w:cs="仿宋_GB2312" w:hint="eastAsia"/>
          <w:sz w:val="32"/>
          <w:szCs w:val="32"/>
        </w:rPr>
        <w:t>分别汇总），经</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农经等相关部门校验核对无误后，</w:t>
      </w:r>
      <w:r w:rsidR="0022290C" w:rsidRPr="00570323">
        <w:rPr>
          <w:rFonts w:ascii="仿宋" w:eastAsia="仿宋" w:hAnsi="仿宋" w:cs="仿宋_GB2312" w:hint="eastAsia"/>
          <w:sz w:val="32"/>
          <w:szCs w:val="32"/>
        </w:rPr>
        <w:t>于2019年3月</w:t>
      </w:r>
      <w:r w:rsidR="0022290C">
        <w:rPr>
          <w:rFonts w:ascii="仿宋" w:eastAsia="仿宋" w:hAnsi="仿宋" w:cs="仿宋_GB2312" w:hint="eastAsia"/>
          <w:sz w:val="32"/>
          <w:szCs w:val="32"/>
        </w:rPr>
        <w:t>上</w:t>
      </w:r>
      <w:r w:rsidR="0022290C" w:rsidRPr="00570323">
        <w:rPr>
          <w:rFonts w:ascii="仿宋" w:eastAsia="仿宋" w:hAnsi="仿宋" w:cs="仿宋_GB2312" w:hint="eastAsia"/>
          <w:sz w:val="32"/>
          <w:szCs w:val="32"/>
        </w:rPr>
        <w:t>旬前</w:t>
      </w:r>
      <w:r w:rsidRPr="00570323">
        <w:rPr>
          <w:rFonts w:ascii="仿宋" w:eastAsia="仿宋" w:hAnsi="仿宋" w:cs="仿宋_GB2312" w:hint="eastAsia"/>
          <w:sz w:val="32"/>
          <w:szCs w:val="32"/>
        </w:rPr>
        <w:t>以</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政府名义报市</w:t>
      </w:r>
      <w:r w:rsidR="008B5B39">
        <w:rPr>
          <w:rFonts w:ascii="仿宋" w:eastAsia="仿宋" w:hAnsi="仿宋" w:cs="仿宋_GB2312" w:hint="eastAsia"/>
          <w:sz w:val="32"/>
          <w:szCs w:val="32"/>
        </w:rPr>
        <w:t>农牧局</w:t>
      </w:r>
      <w:r w:rsidRPr="00570323">
        <w:rPr>
          <w:rFonts w:ascii="仿宋" w:eastAsia="仿宋" w:hAnsi="仿宋" w:cs="仿宋_GB2312" w:hint="eastAsia"/>
          <w:sz w:val="32"/>
          <w:szCs w:val="32"/>
        </w:rPr>
        <w:t>。</w:t>
      </w:r>
    </w:p>
    <w:p w:rsidR="00A306A6" w:rsidRPr="00570323" w:rsidRDefault="00A306A6" w:rsidP="005D4A62">
      <w:pPr>
        <w:tabs>
          <w:tab w:val="left" w:pos="1800"/>
        </w:tabs>
        <w:spacing w:line="600" w:lineRule="exact"/>
        <w:ind w:firstLineChars="200" w:firstLine="640"/>
        <w:rPr>
          <w:rFonts w:ascii="仿宋" w:eastAsia="仿宋" w:hAnsi="仿宋" w:cs="仿宋_GB2312"/>
          <w:bCs/>
          <w:sz w:val="32"/>
          <w:szCs w:val="32"/>
        </w:rPr>
      </w:pPr>
      <w:r w:rsidRPr="00570323">
        <w:rPr>
          <w:rFonts w:ascii="仿宋" w:eastAsia="仿宋" w:hAnsi="仿宋" w:cs="仿宋_GB2312" w:hint="eastAsia"/>
          <w:bCs/>
          <w:sz w:val="32"/>
          <w:szCs w:val="32"/>
        </w:rPr>
        <w:t>——建章立制阶段（2019年7月-2019年12月底）。组织</w:t>
      </w:r>
      <w:r w:rsidR="002032A2">
        <w:rPr>
          <w:rFonts w:ascii="仿宋" w:eastAsia="仿宋" w:hAnsi="仿宋" w:cs="仿宋_GB2312" w:hint="eastAsia"/>
          <w:bCs/>
          <w:sz w:val="32"/>
          <w:szCs w:val="32"/>
        </w:rPr>
        <w:t>镇乡</w:t>
      </w:r>
      <w:r w:rsidRPr="00570323">
        <w:rPr>
          <w:rFonts w:ascii="仿宋" w:eastAsia="仿宋" w:hAnsi="仿宋" w:cs="仿宋_GB2312" w:hint="eastAsia"/>
          <w:bCs/>
          <w:sz w:val="32"/>
          <w:szCs w:val="32"/>
        </w:rPr>
        <w:t>开展督导检查，数据完善，建章立制，工作总结。按照</w:t>
      </w:r>
      <w:r w:rsidRPr="0029381A">
        <w:rPr>
          <w:rFonts w:ascii="仿宋" w:eastAsia="仿宋" w:hAnsi="仿宋" w:cs="仿宋_GB2312" w:hint="eastAsia"/>
          <w:bCs/>
          <w:sz w:val="32"/>
          <w:szCs w:val="32"/>
        </w:rPr>
        <w:t>省</w:t>
      </w:r>
      <w:r w:rsidR="00C37161">
        <w:rPr>
          <w:rFonts w:ascii="仿宋" w:eastAsia="仿宋" w:hAnsi="仿宋" w:cs="仿宋_GB2312" w:hint="eastAsia"/>
          <w:bCs/>
          <w:sz w:val="32"/>
          <w:szCs w:val="32"/>
        </w:rPr>
        <w:t>、市</w:t>
      </w:r>
      <w:r w:rsidRPr="00570323">
        <w:rPr>
          <w:rFonts w:ascii="仿宋" w:eastAsia="仿宋" w:hAnsi="仿宋" w:cs="仿宋_GB2312" w:hint="eastAsia"/>
          <w:bCs/>
          <w:sz w:val="32"/>
          <w:szCs w:val="32"/>
        </w:rPr>
        <w:t>部署，开展成果验收。2019年</w:t>
      </w:r>
      <w:r w:rsidR="0022290C">
        <w:rPr>
          <w:rFonts w:ascii="仿宋" w:eastAsia="仿宋" w:hAnsi="仿宋" w:cs="仿宋_GB2312" w:hint="eastAsia"/>
          <w:bCs/>
          <w:sz w:val="32"/>
          <w:szCs w:val="32"/>
        </w:rPr>
        <w:t>9</w:t>
      </w:r>
      <w:r w:rsidR="00352AD0" w:rsidRPr="00570323">
        <w:rPr>
          <w:rFonts w:ascii="仿宋" w:eastAsia="仿宋" w:hAnsi="仿宋" w:cs="仿宋_GB2312" w:hint="eastAsia"/>
          <w:bCs/>
          <w:sz w:val="32"/>
          <w:szCs w:val="32"/>
        </w:rPr>
        <w:t>月底</w:t>
      </w:r>
      <w:r w:rsidR="00316800" w:rsidRPr="00570323">
        <w:rPr>
          <w:rFonts w:ascii="仿宋" w:eastAsia="仿宋" w:hAnsi="仿宋" w:cs="仿宋_GB2312" w:hint="eastAsia"/>
          <w:bCs/>
          <w:sz w:val="32"/>
          <w:szCs w:val="32"/>
        </w:rPr>
        <w:t>前各</w:t>
      </w:r>
      <w:r w:rsidR="002032A2">
        <w:rPr>
          <w:rFonts w:ascii="仿宋" w:eastAsia="仿宋" w:hAnsi="仿宋" w:cs="仿宋_GB2312" w:hint="eastAsia"/>
          <w:bCs/>
          <w:sz w:val="32"/>
          <w:szCs w:val="32"/>
        </w:rPr>
        <w:t>镇乡</w:t>
      </w:r>
      <w:r w:rsidR="00352AD0" w:rsidRPr="00570323">
        <w:rPr>
          <w:rFonts w:ascii="仿宋" w:eastAsia="仿宋" w:hAnsi="仿宋" w:cs="仿宋_GB2312" w:hint="eastAsia"/>
          <w:bCs/>
          <w:sz w:val="32"/>
          <w:szCs w:val="32"/>
        </w:rPr>
        <w:t>以</w:t>
      </w:r>
      <w:r w:rsidR="002032A2">
        <w:rPr>
          <w:rFonts w:ascii="仿宋" w:eastAsia="仿宋" w:hAnsi="仿宋" w:cs="仿宋_GB2312" w:hint="eastAsia"/>
          <w:bCs/>
          <w:sz w:val="32"/>
          <w:szCs w:val="32"/>
        </w:rPr>
        <w:t>镇乡</w:t>
      </w:r>
      <w:r w:rsidR="00C37161">
        <w:rPr>
          <w:rFonts w:ascii="仿宋" w:eastAsia="仿宋" w:hAnsi="仿宋" w:cs="仿宋_GB2312" w:hint="eastAsia"/>
          <w:bCs/>
          <w:sz w:val="32"/>
          <w:szCs w:val="32"/>
        </w:rPr>
        <w:t>党委</w:t>
      </w:r>
      <w:r w:rsidR="00352AD0" w:rsidRPr="00570323">
        <w:rPr>
          <w:rFonts w:ascii="仿宋" w:eastAsia="仿宋" w:hAnsi="仿宋" w:cs="仿宋_GB2312" w:hint="eastAsia"/>
          <w:bCs/>
          <w:sz w:val="32"/>
          <w:szCs w:val="32"/>
        </w:rPr>
        <w:t>政府名</w:t>
      </w:r>
      <w:r w:rsidR="00352AD0" w:rsidRPr="00962839">
        <w:rPr>
          <w:rFonts w:ascii="仿宋" w:eastAsia="仿宋" w:hAnsi="仿宋" w:cs="仿宋_GB2312" w:hint="eastAsia"/>
          <w:bCs/>
          <w:sz w:val="32"/>
          <w:szCs w:val="32"/>
        </w:rPr>
        <w:t>义上报清产核资报告（含数据汇总）</w:t>
      </w:r>
      <w:r w:rsidRPr="00570323">
        <w:rPr>
          <w:rFonts w:ascii="仿宋" w:eastAsia="仿宋" w:hAnsi="仿宋" w:cs="仿宋_GB2312" w:hint="eastAsia"/>
          <w:bCs/>
          <w:sz w:val="32"/>
          <w:szCs w:val="32"/>
        </w:rPr>
        <w:t>。</w:t>
      </w:r>
    </w:p>
    <w:p w:rsidR="00A306A6" w:rsidRDefault="00A306A6" w:rsidP="005D4A62">
      <w:pPr>
        <w:tabs>
          <w:tab w:val="left" w:pos="1800"/>
        </w:tabs>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五、保障措施</w:t>
      </w:r>
    </w:p>
    <w:p w:rsidR="00E06D35" w:rsidRPr="00570323" w:rsidRDefault="00E06D35" w:rsidP="005D4A62">
      <w:pPr>
        <w:spacing w:line="600" w:lineRule="exact"/>
        <w:ind w:firstLineChars="200" w:firstLine="643"/>
        <w:rPr>
          <w:rFonts w:ascii="仿宋" w:eastAsia="仿宋" w:hAnsi="仿宋" w:cs="仿宋_GB2312"/>
          <w:sz w:val="32"/>
          <w:szCs w:val="32"/>
        </w:rPr>
      </w:pPr>
      <w:r>
        <w:rPr>
          <w:rFonts w:ascii="楷体" w:eastAsia="楷体" w:hAnsi="楷体" w:cs="仿宋_GB2312" w:hint="eastAsia"/>
          <w:b/>
          <w:bCs/>
          <w:sz w:val="32"/>
          <w:szCs w:val="32"/>
        </w:rPr>
        <w:t>（一）加强组织领导。</w:t>
      </w:r>
      <w:r w:rsidRPr="00570323">
        <w:rPr>
          <w:rFonts w:ascii="仿宋" w:eastAsia="仿宋" w:hAnsi="仿宋" w:cs="仿宋_GB2312" w:hint="eastAsia"/>
          <w:bCs/>
          <w:sz w:val="32"/>
          <w:szCs w:val="32"/>
        </w:rPr>
        <w:t>农村集体资产清产核资是推进农村集体产权制度改革的重要基础，也是第一场硬仗。</w:t>
      </w:r>
      <w:r w:rsidRPr="00A11D55">
        <w:rPr>
          <w:rFonts w:ascii="仿宋" w:eastAsia="仿宋" w:hAnsi="仿宋" w:cs="仿宋_GB2312" w:hint="eastAsia"/>
          <w:sz w:val="32"/>
          <w:szCs w:val="32"/>
        </w:rPr>
        <w:t>各级党委、政府要统一作出安排，</w:t>
      </w:r>
      <w:r w:rsidR="002032A2">
        <w:rPr>
          <w:rFonts w:ascii="仿宋" w:eastAsia="仿宋" w:hAnsi="仿宋" w:cs="仿宋_GB2312" w:hint="eastAsia"/>
          <w:sz w:val="32"/>
          <w:szCs w:val="32"/>
        </w:rPr>
        <w:t>镇乡</w:t>
      </w:r>
      <w:r w:rsidRPr="00570323">
        <w:rPr>
          <w:rFonts w:ascii="仿宋" w:eastAsia="仿宋" w:hAnsi="仿宋" w:cs="仿宋_GB2312" w:hint="eastAsia"/>
          <w:sz w:val="32"/>
          <w:szCs w:val="32"/>
        </w:rPr>
        <w:t>主要负责同志要亲自挂帅，</w:t>
      </w:r>
      <w:r w:rsidRPr="00A11D55">
        <w:rPr>
          <w:rFonts w:ascii="仿宋" w:eastAsia="仿宋" w:hAnsi="仿宋" w:cs="仿宋_GB2312" w:hint="eastAsia"/>
          <w:sz w:val="32"/>
          <w:szCs w:val="32"/>
        </w:rPr>
        <w:t>明确主体责任</w:t>
      </w:r>
      <w:r w:rsidR="00A11D55" w:rsidRPr="00A11D55">
        <w:rPr>
          <w:rFonts w:ascii="仿宋" w:eastAsia="仿宋" w:hAnsi="仿宋" w:cs="仿宋_GB2312" w:hint="eastAsia"/>
          <w:sz w:val="32"/>
          <w:szCs w:val="32"/>
        </w:rPr>
        <w:t>。</w:t>
      </w:r>
      <w:r w:rsidRPr="00E46C96">
        <w:rPr>
          <w:rFonts w:ascii="仿宋" w:eastAsia="仿宋" w:hAnsi="仿宋" w:cs="仿宋_GB2312" w:hint="eastAsia"/>
          <w:bCs/>
          <w:sz w:val="32"/>
          <w:szCs w:val="32"/>
        </w:rPr>
        <w:t>市</w:t>
      </w:r>
      <w:r w:rsidR="00A11D55" w:rsidRPr="00E46C96">
        <w:rPr>
          <w:rFonts w:ascii="仿宋" w:eastAsia="仿宋" w:hAnsi="仿宋" w:cs="仿宋_GB2312" w:hint="eastAsia"/>
          <w:bCs/>
          <w:sz w:val="32"/>
          <w:szCs w:val="32"/>
        </w:rPr>
        <w:t>成立</w:t>
      </w:r>
      <w:r w:rsidRPr="00E46C96">
        <w:rPr>
          <w:rFonts w:ascii="仿宋" w:eastAsia="仿宋" w:hAnsi="仿宋" w:cs="仿宋_GB2312" w:hint="eastAsia"/>
          <w:bCs/>
          <w:sz w:val="32"/>
          <w:szCs w:val="32"/>
        </w:rPr>
        <w:t>农村集体产权制度改革领导小组</w:t>
      </w:r>
      <w:r w:rsidRPr="00E46C96">
        <w:rPr>
          <w:rFonts w:ascii="仿宋" w:eastAsia="仿宋" w:hAnsi="仿宋" w:cs="仿宋_GB2312" w:hint="eastAsia"/>
          <w:sz w:val="32"/>
          <w:szCs w:val="32"/>
        </w:rPr>
        <w:t>，</w:t>
      </w:r>
      <w:r w:rsidR="00A11D55" w:rsidRPr="00E46C96">
        <w:rPr>
          <w:rFonts w:ascii="仿宋" w:eastAsia="仿宋" w:hAnsi="仿宋" w:cs="仿宋_GB2312" w:hint="eastAsia"/>
          <w:sz w:val="32"/>
          <w:szCs w:val="32"/>
        </w:rPr>
        <w:t>市农牧局</w:t>
      </w:r>
      <w:r w:rsidR="00E46C96" w:rsidRPr="00E46C96">
        <w:rPr>
          <w:rFonts w:ascii="仿宋" w:eastAsia="仿宋" w:hAnsi="仿宋" w:cs="仿宋_GB2312" w:hint="eastAsia"/>
          <w:sz w:val="32"/>
          <w:szCs w:val="32"/>
        </w:rPr>
        <w:t>统筹负责全市清产核资工作。各</w:t>
      </w:r>
      <w:r w:rsidR="002032A2">
        <w:rPr>
          <w:rFonts w:ascii="仿宋" w:eastAsia="仿宋" w:hAnsi="仿宋" w:cs="仿宋_GB2312" w:hint="eastAsia"/>
          <w:sz w:val="32"/>
          <w:szCs w:val="32"/>
        </w:rPr>
        <w:t>镇乡</w:t>
      </w:r>
      <w:r w:rsidR="0022290C">
        <w:rPr>
          <w:rFonts w:ascii="仿宋" w:eastAsia="仿宋" w:hAnsi="仿宋" w:cs="仿宋_GB2312" w:hint="eastAsia"/>
          <w:sz w:val="32"/>
          <w:szCs w:val="32"/>
        </w:rPr>
        <w:t>党委、政府负责组织实施，农经</w:t>
      </w:r>
      <w:r w:rsidR="00E46C96">
        <w:rPr>
          <w:rFonts w:ascii="仿宋" w:eastAsia="仿宋" w:hAnsi="仿宋" w:cs="仿宋_GB2312" w:hint="eastAsia"/>
          <w:sz w:val="32"/>
          <w:szCs w:val="32"/>
        </w:rPr>
        <w:t>部门负责具体落实。</w:t>
      </w:r>
      <w:r w:rsidR="008B5B39">
        <w:rPr>
          <w:rFonts w:ascii="仿宋" w:eastAsia="仿宋" w:hAnsi="仿宋" w:cs="仿宋_GB2312" w:hint="eastAsia"/>
          <w:bCs/>
          <w:sz w:val="32"/>
          <w:szCs w:val="32"/>
        </w:rPr>
        <w:t>市</w:t>
      </w:r>
      <w:r w:rsidR="002032A2">
        <w:rPr>
          <w:rFonts w:ascii="仿宋" w:eastAsia="仿宋" w:hAnsi="仿宋" w:cs="仿宋_GB2312" w:hint="eastAsia"/>
          <w:bCs/>
          <w:sz w:val="32"/>
          <w:szCs w:val="32"/>
        </w:rPr>
        <w:t>镇乡</w:t>
      </w:r>
      <w:r w:rsidR="008B5B39">
        <w:rPr>
          <w:rFonts w:ascii="仿宋" w:eastAsia="仿宋" w:hAnsi="仿宋" w:cs="仿宋_GB2312" w:hint="eastAsia"/>
          <w:bCs/>
          <w:sz w:val="32"/>
          <w:szCs w:val="32"/>
        </w:rPr>
        <w:t>两级</w:t>
      </w:r>
      <w:r w:rsidR="00F13628" w:rsidRPr="00570323">
        <w:rPr>
          <w:rFonts w:ascii="仿宋" w:eastAsia="仿宋" w:hAnsi="仿宋" w:cs="仿宋_GB2312" w:hint="eastAsia"/>
          <w:bCs/>
          <w:sz w:val="32"/>
          <w:szCs w:val="32"/>
        </w:rPr>
        <w:t>农经、</w:t>
      </w:r>
      <w:r w:rsidR="00A11D55" w:rsidRPr="00570323">
        <w:rPr>
          <w:rFonts w:ascii="仿宋" w:eastAsia="仿宋" w:hAnsi="仿宋" w:cs="仿宋_GB2312" w:hint="eastAsia"/>
          <w:bCs/>
          <w:sz w:val="32"/>
          <w:szCs w:val="32"/>
        </w:rPr>
        <w:t>农业</w:t>
      </w:r>
      <w:r w:rsidR="00F13628">
        <w:rPr>
          <w:rFonts w:ascii="仿宋" w:eastAsia="仿宋" w:hAnsi="仿宋" w:cs="仿宋_GB2312" w:hint="eastAsia"/>
          <w:bCs/>
          <w:sz w:val="32"/>
          <w:szCs w:val="32"/>
        </w:rPr>
        <w:t>、</w:t>
      </w:r>
      <w:r w:rsidR="00A7612E" w:rsidRPr="00570323">
        <w:rPr>
          <w:rFonts w:ascii="仿宋" w:eastAsia="仿宋" w:hAnsi="仿宋" w:cs="仿宋_GB2312" w:hint="eastAsia"/>
          <w:bCs/>
          <w:sz w:val="32"/>
          <w:szCs w:val="32"/>
        </w:rPr>
        <w:t>农工、</w:t>
      </w:r>
      <w:r w:rsidR="00F13628">
        <w:rPr>
          <w:rFonts w:ascii="仿宋" w:eastAsia="仿宋" w:hAnsi="仿宋" w:cs="仿宋_GB2312" w:hint="eastAsia"/>
          <w:bCs/>
          <w:sz w:val="32"/>
          <w:szCs w:val="32"/>
        </w:rPr>
        <w:t>宣传、</w:t>
      </w:r>
      <w:r w:rsidR="00A11D55" w:rsidRPr="00570323">
        <w:rPr>
          <w:rFonts w:ascii="仿宋" w:eastAsia="仿宋" w:hAnsi="仿宋" w:cs="仿宋_GB2312" w:hint="eastAsia"/>
          <w:bCs/>
          <w:sz w:val="32"/>
          <w:szCs w:val="32"/>
        </w:rPr>
        <w:t>财政、国土、水利、林业、</w:t>
      </w:r>
      <w:r w:rsidR="00F13628" w:rsidRPr="00570323">
        <w:rPr>
          <w:rFonts w:ascii="仿宋" w:eastAsia="仿宋" w:hAnsi="仿宋" w:cs="仿宋_GB2312" w:hint="eastAsia"/>
          <w:bCs/>
          <w:sz w:val="32"/>
          <w:szCs w:val="32"/>
        </w:rPr>
        <w:t>文</w:t>
      </w:r>
      <w:r w:rsidR="00A11D55" w:rsidRPr="00570323">
        <w:rPr>
          <w:rFonts w:ascii="仿宋" w:eastAsia="仿宋" w:hAnsi="仿宋" w:cs="仿宋_GB2312" w:hint="eastAsia"/>
          <w:bCs/>
          <w:sz w:val="32"/>
          <w:szCs w:val="32"/>
        </w:rPr>
        <w:t>教、卫生计生、体育等相关部门要密切配合，</w:t>
      </w:r>
      <w:r w:rsidR="00E46C96">
        <w:rPr>
          <w:rFonts w:ascii="仿宋" w:eastAsia="仿宋" w:hAnsi="仿宋" w:cs="仿宋_GB2312" w:hint="eastAsia"/>
          <w:bCs/>
          <w:sz w:val="32"/>
          <w:szCs w:val="32"/>
        </w:rPr>
        <w:t>按</w:t>
      </w:r>
      <w:r w:rsidR="00E46C96">
        <w:rPr>
          <w:rFonts w:ascii="仿宋" w:eastAsia="仿宋" w:hAnsi="仿宋" w:cs="仿宋_GB2312" w:hint="eastAsia"/>
          <w:bCs/>
          <w:sz w:val="32"/>
          <w:szCs w:val="32"/>
        </w:rPr>
        <w:lastRenderedPageBreak/>
        <w:t>照各自职责</w:t>
      </w:r>
      <w:r w:rsidR="00A11D55">
        <w:rPr>
          <w:rFonts w:ascii="仿宋" w:eastAsia="仿宋" w:hAnsi="仿宋" w:cs="仿宋_GB2312" w:hint="eastAsia"/>
          <w:bCs/>
          <w:sz w:val="32"/>
          <w:szCs w:val="32"/>
        </w:rPr>
        <w:t>，明确任务分工，落实工作措施，</w:t>
      </w:r>
      <w:r w:rsidR="00A11D55" w:rsidRPr="00570323">
        <w:rPr>
          <w:rFonts w:ascii="仿宋" w:eastAsia="仿宋" w:hAnsi="仿宋" w:cs="仿宋_GB2312" w:hint="eastAsia"/>
          <w:bCs/>
          <w:sz w:val="32"/>
          <w:szCs w:val="32"/>
        </w:rPr>
        <w:t>建立工作联系</w:t>
      </w:r>
      <w:r w:rsidR="00A11D55">
        <w:rPr>
          <w:rFonts w:ascii="仿宋" w:eastAsia="仿宋" w:hAnsi="仿宋" w:cs="仿宋_GB2312" w:hint="eastAsia"/>
          <w:bCs/>
          <w:sz w:val="32"/>
          <w:szCs w:val="32"/>
        </w:rPr>
        <w:t>机制。</w:t>
      </w:r>
      <w:r w:rsidRPr="00570323">
        <w:rPr>
          <w:rFonts w:ascii="仿宋" w:eastAsia="仿宋" w:hAnsi="仿宋" w:cs="仿宋_GB2312" w:hint="eastAsia"/>
          <w:sz w:val="32"/>
          <w:szCs w:val="32"/>
        </w:rPr>
        <w:t>要将清产核资工作经费纳入同级财政预算，配齐配强工作人员，确保清产核资工作稳妥有序推进。</w:t>
      </w:r>
    </w:p>
    <w:p w:rsidR="00A306A6" w:rsidRPr="00570323" w:rsidRDefault="00A11D55" w:rsidP="005D4A62">
      <w:pPr>
        <w:overflowPunct w:val="0"/>
        <w:spacing w:line="600" w:lineRule="exact"/>
        <w:ind w:firstLineChars="200" w:firstLine="643"/>
        <w:rPr>
          <w:rFonts w:ascii="仿宋" w:eastAsia="仿宋" w:hAnsi="仿宋" w:cs="仿宋_GB2312"/>
          <w:sz w:val="32"/>
          <w:szCs w:val="32"/>
        </w:rPr>
      </w:pPr>
      <w:r>
        <w:rPr>
          <w:rFonts w:ascii="楷体" w:eastAsia="楷体" w:hAnsi="楷体" w:cs="仿宋_GB2312" w:hint="eastAsia"/>
          <w:b/>
          <w:bCs/>
          <w:sz w:val="32"/>
          <w:szCs w:val="32"/>
        </w:rPr>
        <w:t>（二</w:t>
      </w:r>
      <w:r w:rsidR="00A306A6">
        <w:rPr>
          <w:rFonts w:ascii="楷体" w:eastAsia="楷体" w:hAnsi="楷体" w:cs="仿宋_GB2312" w:hint="eastAsia"/>
          <w:b/>
          <w:bCs/>
          <w:sz w:val="32"/>
          <w:szCs w:val="32"/>
        </w:rPr>
        <w:t>）统筹推进清产核资和村干部任期与离任审计。</w:t>
      </w:r>
      <w:r w:rsidR="00A306A6" w:rsidRPr="00570323">
        <w:rPr>
          <w:rFonts w:ascii="仿宋" w:eastAsia="仿宋" w:hAnsi="仿宋" w:cs="仿宋_GB2312" w:hint="eastAsia"/>
          <w:sz w:val="32"/>
          <w:szCs w:val="32"/>
        </w:rPr>
        <w:t>要将农村集体资产清产核资工作与村“两委”干部任期与离任经济责任专项审计工作有机结合起来，实行成果互认互用，做到两促进、两不误。对财务管理规范、清产核资基础较好的村，要坚持与专项审计统筹进行，先期完成工作任务；对</w:t>
      </w:r>
      <w:r w:rsidR="004F54C4" w:rsidRPr="00570323">
        <w:rPr>
          <w:rFonts w:ascii="仿宋" w:eastAsia="仿宋" w:hAnsi="仿宋" w:cs="仿宋_GB2312" w:hint="eastAsia"/>
          <w:sz w:val="32"/>
          <w:szCs w:val="32"/>
        </w:rPr>
        <w:t>集体财务</w:t>
      </w:r>
      <w:r w:rsidR="00C17551">
        <w:rPr>
          <w:rFonts w:ascii="仿宋" w:eastAsia="仿宋" w:hAnsi="仿宋" w:cs="仿宋_GB2312" w:hint="eastAsia"/>
          <w:sz w:val="32"/>
          <w:szCs w:val="32"/>
        </w:rPr>
        <w:t>管理</w:t>
      </w:r>
      <w:r w:rsidR="004F54C4" w:rsidRPr="00570323">
        <w:rPr>
          <w:rFonts w:ascii="仿宋" w:eastAsia="仿宋" w:hAnsi="仿宋" w:cs="仿宋_GB2312" w:hint="eastAsia"/>
          <w:sz w:val="32"/>
          <w:szCs w:val="32"/>
        </w:rPr>
        <w:t>混乱</w:t>
      </w:r>
      <w:r w:rsidR="00A306A6" w:rsidRPr="00570323">
        <w:rPr>
          <w:rFonts w:ascii="仿宋" w:eastAsia="仿宋" w:hAnsi="仿宋" w:cs="仿宋_GB2312" w:hint="eastAsia"/>
          <w:sz w:val="32"/>
          <w:szCs w:val="32"/>
        </w:rPr>
        <w:t>问题突出的村，要以专项审计为手段，优先安排、集中力量搞好审计，为清产核资工作打好基础；对清产核资中发现的存在严重侵占集体资产、村级收支管理混乱、违反规定大额大量借债等突出问题的村，</w:t>
      </w:r>
      <w:r w:rsidR="00C37161">
        <w:rPr>
          <w:rFonts w:ascii="仿宋" w:eastAsia="仿宋" w:hAnsi="仿宋" w:cs="仿宋_GB2312" w:hint="eastAsia"/>
          <w:sz w:val="32"/>
          <w:szCs w:val="32"/>
        </w:rPr>
        <w:t>市</w:t>
      </w:r>
      <w:r w:rsidR="00A306A6" w:rsidRPr="00570323">
        <w:rPr>
          <w:rFonts w:ascii="仿宋" w:eastAsia="仿宋" w:hAnsi="仿宋" w:cs="仿宋_GB2312" w:hint="eastAsia"/>
          <w:sz w:val="32"/>
          <w:szCs w:val="32"/>
        </w:rPr>
        <w:t>、</w:t>
      </w:r>
      <w:r w:rsidR="002032A2">
        <w:rPr>
          <w:rFonts w:ascii="仿宋" w:eastAsia="仿宋" w:hAnsi="仿宋" w:cs="仿宋_GB2312" w:hint="eastAsia"/>
          <w:sz w:val="32"/>
          <w:szCs w:val="32"/>
        </w:rPr>
        <w:t>镇乡</w:t>
      </w:r>
      <w:r w:rsidR="00A306A6" w:rsidRPr="00570323">
        <w:rPr>
          <w:rFonts w:ascii="仿宋" w:eastAsia="仿宋" w:hAnsi="仿宋" w:cs="仿宋_GB2312" w:hint="eastAsia"/>
          <w:sz w:val="32"/>
          <w:szCs w:val="32"/>
        </w:rPr>
        <w:t>要组织重点审计。在开展村干部任期和离任经济责任专项审计中，要注意运用好村级集体资产变动、投资及收益、债务及偿还、资产出租及收益、资源发包及收益等清产核资成果，科学合理地确定村干部完成任期内经济责任目标和执行财务法规制度情况。</w:t>
      </w:r>
    </w:p>
    <w:p w:rsidR="00A306A6" w:rsidRDefault="00A11D55" w:rsidP="005D4A62">
      <w:pPr>
        <w:tabs>
          <w:tab w:val="left" w:pos="1800"/>
        </w:tabs>
        <w:spacing w:line="600" w:lineRule="exact"/>
        <w:ind w:firstLineChars="200" w:firstLine="643"/>
        <w:rPr>
          <w:rFonts w:ascii="仿宋_GB2312" w:eastAsia="仿宋_GB2312" w:hAnsi="仿宋_GB2312" w:cs="仿宋_GB2312"/>
          <w:bCs/>
          <w:sz w:val="32"/>
          <w:szCs w:val="32"/>
        </w:rPr>
      </w:pPr>
      <w:r>
        <w:rPr>
          <w:rFonts w:ascii="楷体" w:eastAsia="楷体" w:hAnsi="楷体" w:cs="仿宋_GB2312" w:hint="eastAsia"/>
          <w:b/>
          <w:bCs/>
          <w:sz w:val="32"/>
          <w:szCs w:val="32"/>
        </w:rPr>
        <w:t>（三</w:t>
      </w:r>
      <w:r w:rsidR="00A306A6">
        <w:rPr>
          <w:rFonts w:ascii="楷体" w:eastAsia="楷体" w:hAnsi="楷体" w:cs="仿宋_GB2312" w:hint="eastAsia"/>
          <w:b/>
          <w:bCs/>
          <w:sz w:val="32"/>
          <w:szCs w:val="32"/>
        </w:rPr>
        <w:t>）认真查处问题。</w:t>
      </w:r>
      <w:r w:rsidR="00A306A6" w:rsidRPr="00570323">
        <w:rPr>
          <w:rFonts w:ascii="仿宋" w:eastAsia="仿宋" w:hAnsi="仿宋" w:cs="仿宋_GB2312" w:hint="eastAsia"/>
          <w:bCs/>
          <w:sz w:val="32"/>
          <w:szCs w:val="32"/>
        </w:rPr>
        <w:t>在清产核资工作中发现的问题要认真查处。对没有登记入账或者核算不准确的，要按照《</w:t>
      </w:r>
      <w:r w:rsidR="00C37161">
        <w:rPr>
          <w:rFonts w:ascii="仿宋" w:eastAsia="仿宋" w:hAnsi="仿宋" w:cs="仿宋_GB2312" w:hint="eastAsia"/>
          <w:bCs/>
          <w:sz w:val="32"/>
          <w:szCs w:val="32"/>
        </w:rPr>
        <w:t>迁安</w:t>
      </w:r>
      <w:r w:rsidR="00A306A6" w:rsidRPr="00570323">
        <w:rPr>
          <w:rFonts w:ascii="仿宋" w:eastAsia="仿宋" w:hAnsi="仿宋" w:cs="仿宋_GB2312" w:hint="eastAsia"/>
          <w:bCs/>
          <w:sz w:val="32"/>
          <w:szCs w:val="32"/>
        </w:rPr>
        <w:t>市农村集体资产清产核资办法》有关规定及时登记入账或者调整账目；对长期借出或者未按规定手续租赁转让的，要清理收回或者补办手续；对侵占集体资产的，要如数退赔，涉及违规违纪的移交纪检监察机关处理，涉嫌犯罪的移交司法机关处理。要结合此次清产核资工作，组织力量对集体财务管理混乱的村进行集中清理整</w:t>
      </w:r>
      <w:r w:rsidR="00A306A6" w:rsidRPr="00570323">
        <w:rPr>
          <w:rFonts w:ascii="仿宋" w:eastAsia="仿宋" w:hAnsi="仿宋" w:cs="仿宋_GB2312" w:hint="eastAsia"/>
          <w:bCs/>
          <w:sz w:val="32"/>
          <w:szCs w:val="32"/>
        </w:rPr>
        <w:lastRenderedPageBreak/>
        <w:t>顿，防止和纠正发生在群众身边的腐败行为。</w:t>
      </w:r>
    </w:p>
    <w:p w:rsidR="00A306A6" w:rsidRPr="00570323" w:rsidRDefault="00A11D55" w:rsidP="005D4A62">
      <w:pPr>
        <w:spacing w:line="600" w:lineRule="exact"/>
        <w:ind w:firstLineChars="200" w:firstLine="643"/>
        <w:rPr>
          <w:rFonts w:ascii="仿宋" w:eastAsia="仿宋" w:hAnsi="仿宋" w:cs="仿宋_GB2312"/>
          <w:bCs/>
          <w:sz w:val="32"/>
          <w:szCs w:val="32"/>
        </w:rPr>
      </w:pPr>
      <w:r>
        <w:rPr>
          <w:rFonts w:ascii="楷体" w:eastAsia="楷体" w:hAnsi="楷体" w:cs="仿宋_GB2312" w:hint="eastAsia"/>
          <w:b/>
          <w:bCs/>
          <w:sz w:val="32"/>
          <w:szCs w:val="32"/>
        </w:rPr>
        <w:t>（四</w:t>
      </w:r>
      <w:r w:rsidR="00A306A6">
        <w:rPr>
          <w:rFonts w:ascii="楷体" w:eastAsia="楷体" w:hAnsi="楷体" w:cs="仿宋_GB2312" w:hint="eastAsia"/>
          <w:b/>
          <w:bCs/>
          <w:sz w:val="32"/>
          <w:szCs w:val="32"/>
        </w:rPr>
        <w:t>）做好宣传督导。</w:t>
      </w:r>
      <w:r w:rsidR="00A306A6" w:rsidRPr="00570323">
        <w:rPr>
          <w:rFonts w:ascii="仿宋" w:eastAsia="仿宋" w:hAnsi="仿宋" w:hint="eastAsia"/>
          <w:sz w:val="32"/>
          <w:szCs w:val="32"/>
        </w:rPr>
        <w:t>各级党委、政府要组织相关部门干部深入基层，做好政策宣传和业务培训，用群众听得明白的语言、看了清楚的典型，解读好政策精神和工作要求，动员发动广大农民群众理解、支持</w:t>
      </w:r>
      <w:r w:rsidR="00C37161">
        <w:rPr>
          <w:rFonts w:ascii="仿宋" w:eastAsia="仿宋" w:hAnsi="仿宋" w:hint="eastAsia"/>
          <w:sz w:val="32"/>
          <w:szCs w:val="32"/>
        </w:rPr>
        <w:t>和参与清产核资工作。市农牧局将组织相关部门成立专项督查组，赴各</w:t>
      </w:r>
      <w:r w:rsidR="002032A2">
        <w:rPr>
          <w:rFonts w:ascii="仿宋" w:eastAsia="仿宋" w:hAnsi="仿宋" w:hint="eastAsia"/>
          <w:sz w:val="32"/>
          <w:szCs w:val="32"/>
        </w:rPr>
        <w:t>镇乡</w:t>
      </w:r>
      <w:r w:rsidR="00A306A6" w:rsidRPr="00570323">
        <w:rPr>
          <w:rFonts w:ascii="仿宋" w:eastAsia="仿宋" w:hAnsi="仿宋" w:hint="eastAsia"/>
          <w:sz w:val="32"/>
          <w:szCs w:val="32"/>
        </w:rPr>
        <w:t>进行督导调研，及时总结经验、发现和解决问题，确保我市清产核资工作稳步顺利推进，</w:t>
      </w:r>
      <w:r w:rsidR="00A306A6" w:rsidRPr="00570323">
        <w:rPr>
          <w:rFonts w:ascii="仿宋" w:eastAsia="仿宋" w:hAnsi="仿宋" w:cs="仿宋_GB2312" w:hint="eastAsia"/>
          <w:bCs/>
          <w:sz w:val="32"/>
          <w:szCs w:val="32"/>
        </w:rPr>
        <w:t>2018年和2019年农村产权制度改革的阶段性任务圆满完成。</w:t>
      </w:r>
    </w:p>
    <w:p w:rsidR="00A306A6" w:rsidRPr="00570323" w:rsidRDefault="00A306A6" w:rsidP="005D4A62">
      <w:pPr>
        <w:spacing w:line="600" w:lineRule="exact"/>
        <w:ind w:firstLineChars="200" w:firstLine="640"/>
        <w:rPr>
          <w:rFonts w:ascii="仿宋" w:eastAsia="仿宋" w:hAnsi="仿宋" w:cs="仿宋_GB2312"/>
          <w:sz w:val="32"/>
          <w:szCs w:val="32"/>
        </w:rPr>
      </w:pPr>
      <w:r w:rsidRPr="00570323">
        <w:rPr>
          <w:rFonts w:ascii="仿宋" w:eastAsia="仿宋" w:hAnsi="仿宋" w:cs="仿宋_GB2312" w:hint="eastAsia"/>
          <w:sz w:val="32"/>
          <w:szCs w:val="32"/>
        </w:rPr>
        <w:t>附件 1、《</w:t>
      </w:r>
      <w:r w:rsidR="00C37161">
        <w:rPr>
          <w:rFonts w:ascii="仿宋" w:eastAsia="仿宋" w:hAnsi="仿宋" w:cs="仿宋_GB2312" w:hint="eastAsia"/>
          <w:sz w:val="32"/>
          <w:szCs w:val="32"/>
        </w:rPr>
        <w:t>迁安</w:t>
      </w:r>
      <w:r w:rsidRPr="00570323">
        <w:rPr>
          <w:rFonts w:ascii="仿宋" w:eastAsia="仿宋" w:hAnsi="仿宋" w:cs="仿宋_GB2312" w:hint="eastAsia"/>
          <w:sz w:val="32"/>
          <w:szCs w:val="32"/>
        </w:rPr>
        <w:t>市农村集体资产清产核资实施办法》</w:t>
      </w:r>
    </w:p>
    <w:p w:rsidR="00A306A6" w:rsidRPr="00570323" w:rsidRDefault="00A306A6" w:rsidP="005D4A62">
      <w:pPr>
        <w:spacing w:line="600" w:lineRule="exact"/>
        <w:ind w:firstLineChars="200" w:firstLine="640"/>
        <w:rPr>
          <w:rFonts w:ascii="仿宋" w:eastAsia="仿宋" w:hAnsi="仿宋" w:cs="仿宋_GB2312"/>
          <w:sz w:val="32"/>
          <w:szCs w:val="32"/>
        </w:rPr>
      </w:pPr>
      <w:r w:rsidRPr="00570323">
        <w:rPr>
          <w:rFonts w:ascii="仿宋" w:eastAsia="仿宋" w:hAnsi="仿宋" w:cs="仿宋_GB2312" w:hint="eastAsia"/>
          <w:sz w:val="32"/>
          <w:szCs w:val="32"/>
        </w:rPr>
        <w:t xml:space="preserve">     2、《农村集体资产清产核资报表》</w:t>
      </w:r>
    </w:p>
    <w:p w:rsidR="00A306A6" w:rsidRPr="00570323" w:rsidRDefault="00A306A6" w:rsidP="005D4A62">
      <w:pPr>
        <w:spacing w:line="600" w:lineRule="exact"/>
        <w:ind w:firstLineChars="200" w:firstLine="640"/>
        <w:rPr>
          <w:rFonts w:ascii="仿宋" w:eastAsia="仿宋" w:hAnsi="仿宋" w:cs="仿宋_GB2312"/>
          <w:sz w:val="32"/>
          <w:szCs w:val="32"/>
        </w:rPr>
      </w:pPr>
      <w:r w:rsidRPr="00570323">
        <w:rPr>
          <w:rFonts w:ascii="仿宋" w:eastAsia="仿宋" w:hAnsi="仿宋" w:cs="仿宋_GB2312" w:hint="eastAsia"/>
          <w:sz w:val="32"/>
          <w:szCs w:val="32"/>
        </w:rPr>
        <w:t xml:space="preserve">     3、《农村集体资产清产核资报表填报说明》</w:t>
      </w:r>
    </w:p>
    <w:p w:rsidR="00A306A6" w:rsidRPr="00570323" w:rsidRDefault="00A306A6" w:rsidP="005D4A62">
      <w:pPr>
        <w:tabs>
          <w:tab w:val="left" w:pos="1800"/>
        </w:tabs>
        <w:spacing w:line="600" w:lineRule="exact"/>
        <w:ind w:firstLineChars="200" w:firstLine="640"/>
        <w:rPr>
          <w:rFonts w:ascii="仿宋" w:eastAsia="仿宋" w:hAnsi="仿宋" w:cs="仿宋_GB2312"/>
          <w:bCs/>
          <w:sz w:val="32"/>
          <w:szCs w:val="32"/>
        </w:rPr>
      </w:pPr>
      <w:r w:rsidRPr="00570323">
        <w:rPr>
          <w:rFonts w:ascii="仿宋" w:eastAsia="仿宋" w:hAnsi="仿宋" w:cs="仿宋_GB2312" w:hint="eastAsia"/>
          <w:bCs/>
          <w:sz w:val="32"/>
          <w:szCs w:val="32"/>
        </w:rPr>
        <w:t xml:space="preserve">                           </w:t>
      </w:r>
    </w:p>
    <w:p w:rsidR="00A306A6" w:rsidRPr="00570323" w:rsidRDefault="00A306A6" w:rsidP="005D4A62">
      <w:pPr>
        <w:overflowPunct w:val="0"/>
        <w:spacing w:line="600" w:lineRule="exact"/>
        <w:ind w:firstLineChars="200" w:firstLine="643"/>
        <w:rPr>
          <w:rFonts w:ascii="仿宋" w:eastAsia="仿宋" w:hAnsi="仿宋" w:cs="宋体"/>
          <w:b/>
          <w:bCs/>
          <w:sz w:val="32"/>
          <w:szCs w:val="32"/>
        </w:rPr>
      </w:pPr>
    </w:p>
    <w:p w:rsidR="00A306A6" w:rsidRDefault="00A306A6" w:rsidP="005D4A62">
      <w:pPr>
        <w:overflowPunct w:val="0"/>
        <w:spacing w:line="600" w:lineRule="exact"/>
        <w:ind w:firstLineChars="200" w:firstLine="640"/>
        <w:rPr>
          <w:rFonts w:ascii="黑体" w:eastAsia="黑体" w:hAnsi="黑体" w:cs="宋体"/>
          <w:bCs/>
          <w:sz w:val="32"/>
          <w:szCs w:val="32"/>
        </w:rPr>
      </w:pPr>
    </w:p>
    <w:p w:rsidR="00A306A6" w:rsidRDefault="00A306A6" w:rsidP="005D4A62">
      <w:pPr>
        <w:spacing w:line="600" w:lineRule="exact"/>
        <w:rPr>
          <w:rFonts w:ascii="黑体" w:eastAsia="黑体" w:hAnsi="黑体" w:cs="宋体"/>
          <w:bCs/>
          <w:sz w:val="32"/>
          <w:szCs w:val="32"/>
        </w:rPr>
      </w:pPr>
    </w:p>
    <w:p w:rsidR="00A306A6" w:rsidRDefault="00A306A6" w:rsidP="005D4A62">
      <w:pPr>
        <w:spacing w:line="600" w:lineRule="exact"/>
        <w:rPr>
          <w:rFonts w:ascii="黑体" w:eastAsia="黑体" w:hAnsi="黑体" w:cs="宋体"/>
          <w:bCs/>
          <w:sz w:val="32"/>
          <w:szCs w:val="32"/>
        </w:rPr>
      </w:pPr>
    </w:p>
    <w:p w:rsidR="003609BE" w:rsidRDefault="003609BE" w:rsidP="005D4A62">
      <w:pPr>
        <w:spacing w:line="600" w:lineRule="exact"/>
        <w:rPr>
          <w:rFonts w:ascii="黑体" w:eastAsia="黑体" w:hAnsi="黑体" w:cs="宋体"/>
          <w:bCs/>
          <w:sz w:val="32"/>
          <w:szCs w:val="32"/>
        </w:rPr>
      </w:pPr>
    </w:p>
    <w:p w:rsidR="005646F2" w:rsidRDefault="005646F2" w:rsidP="005D4A62">
      <w:pPr>
        <w:spacing w:line="600" w:lineRule="exact"/>
        <w:rPr>
          <w:rFonts w:ascii="黑体" w:eastAsia="黑体" w:hAnsi="黑体" w:cs="宋体"/>
          <w:bCs/>
          <w:sz w:val="32"/>
          <w:szCs w:val="32"/>
        </w:rPr>
      </w:pPr>
    </w:p>
    <w:p w:rsidR="005D4A62" w:rsidRDefault="005D4A62" w:rsidP="005D4A62">
      <w:pPr>
        <w:spacing w:line="600" w:lineRule="exact"/>
        <w:rPr>
          <w:rFonts w:ascii="黑体" w:eastAsia="黑体" w:hAnsi="黑体" w:cs="宋体"/>
          <w:bCs/>
          <w:sz w:val="32"/>
          <w:szCs w:val="32"/>
        </w:rPr>
      </w:pPr>
    </w:p>
    <w:p w:rsidR="005D4A62" w:rsidRDefault="005D4A62" w:rsidP="005D4A62">
      <w:pPr>
        <w:spacing w:line="600" w:lineRule="exact"/>
        <w:rPr>
          <w:rFonts w:ascii="黑体" w:eastAsia="黑体" w:hAnsi="黑体" w:cs="宋体"/>
          <w:bCs/>
          <w:sz w:val="32"/>
          <w:szCs w:val="32"/>
        </w:rPr>
      </w:pPr>
    </w:p>
    <w:p w:rsidR="005D4A62" w:rsidRDefault="005D4A62" w:rsidP="005D4A62">
      <w:pPr>
        <w:spacing w:line="600" w:lineRule="exact"/>
        <w:rPr>
          <w:rFonts w:ascii="黑体" w:eastAsia="黑体" w:hAnsi="黑体" w:cs="宋体"/>
          <w:bCs/>
          <w:sz w:val="32"/>
          <w:szCs w:val="32"/>
        </w:rPr>
      </w:pPr>
    </w:p>
    <w:p w:rsidR="006E6104" w:rsidRDefault="006E6104" w:rsidP="005D4A62">
      <w:pPr>
        <w:spacing w:line="600" w:lineRule="exact"/>
        <w:rPr>
          <w:rFonts w:ascii="黑体" w:eastAsia="黑体" w:hAnsi="黑体" w:cs="宋体"/>
          <w:bCs/>
          <w:sz w:val="32"/>
          <w:szCs w:val="32"/>
        </w:rPr>
      </w:pPr>
    </w:p>
    <w:p w:rsidR="00A306A6" w:rsidRDefault="00A306A6" w:rsidP="005D4A62">
      <w:pPr>
        <w:spacing w:line="600" w:lineRule="exact"/>
        <w:rPr>
          <w:rFonts w:ascii="黑体" w:eastAsia="黑体" w:hAnsi="黑体" w:cs="宋体"/>
          <w:bCs/>
          <w:sz w:val="32"/>
          <w:szCs w:val="32"/>
        </w:rPr>
      </w:pPr>
    </w:p>
    <w:p w:rsidR="00A306A6" w:rsidRPr="00830AC9" w:rsidRDefault="00A306A6" w:rsidP="005D4A62">
      <w:pPr>
        <w:spacing w:line="600" w:lineRule="exact"/>
        <w:rPr>
          <w:rFonts w:ascii="仿宋" w:eastAsia="仿宋" w:hAnsi="仿宋" w:cs="仿宋_GB2312"/>
          <w:sz w:val="32"/>
          <w:szCs w:val="32"/>
        </w:rPr>
      </w:pPr>
      <w:r w:rsidRPr="00830AC9">
        <w:rPr>
          <w:rFonts w:ascii="仿宋" w:eastAsia="仿宋" w:hAnsi="仿宋" w:cs="仿宋_GB2312" w:hint="eastAsia"/>
          <w:sz w:val="32"/>
          <w:szCs w:val="32"/>
        </w:rPr>
        <w:lastRenderedPageBreak/>
        <w:t>附件1</w:t>
      </w:r>
    </w:p>
    <w:p w:rsidR="00A306A6" w:rsidRDefault="00C37161" w:rsidP="005D4A62">
      <w:pPr>
        <w:spacing w:line="6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迁安</w:t>
      </w:r>
      <w:r w:rsidR="00A306A6">
        <w:rPr>
          <w:rFonts w:ascii="方正大标宋简体" w:eastAsia="方正大标宋简体" w:hAnsi="方正大标宋简体" w:cs="方正大标宋简体" w:hint="eastAsia"/>
          <w:sz w:val="44"/>
          <w:szCs w:val="44"/>
        </w:rPr>
        <w:t>市农村集体资产清产核资实施办法</w:t>
      </w:r>
    </w:p>
    <w:p w:rsidR="00A306A6" w:rsidRDefault="00A306A6" w:rsidP="005D4A62">
      <w:pPr>
        <w:spacing w:line="600" w:lineRule="exact"/>
        <w:rPr>
          <w:rFonts w:ascii="仿宋_GB2312" w:eastAsia="仿宋_GB2312" w:hAnsi="仿宋_GB2312" w:cs="仿宋_GB2312"/>
          <w:b/>
          <w:bCs/>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第一章  总 则</w:t>
      </w:r>
    </w:p>
    <w:p w:rsidR="00A306A6" w:rsidRDefault="00A306A6" w:rsidP="005D4A62">
      <w:pPr>
        <w:spacing w:line="600" w:lineRule="exact"/>
        <w:jc w:val="center"/>
        <w:rPr>
          <w:rFonts w:ascii="仿宋_GB2312" w:eastAsia="仿宋_GB2312" w:hAnsi="仿宋_GB2312" w:cs="仿宋_GB2312"/>
          <w:b/>
          <w:bCs/>
          <w:sz w:val="32"/>
          <w:szCs w:val="32"/>
        </w:rPr>
      </w:pPr>
    </w:p>
    <w:p w:rsidR="00A306A6" w:rsidRPr="009703EF" w:rsidRDefault="00A306A6" w:rsidP="005D4A62">
      <w:pPr>
        <w:spacing w:line="600" w:lineRule="exact"/>
        <w:rPr>
          <w:rFonts w:ascii="仿宋" w:eastAsia="仿宋" w:hAnsi="仿宋" w:cs="仿宋_GB2312"/>
          <w:sz w:val="32"/>
          <w:szCs w:val="32"/>
        </w:rPr>
      </w:pPr>
      <w:r>
        <w:rPr>
          <w:rFonts w:ascii="仿宋_GB2312" w:eastAsia="仿宋_GB2312" w:hAnsi="仿宋_GB2312" w:cs="仿宋_GB2312" w:hint="eastAsia"/>
          <w:b/>
          <w:bCs/>
          <w:sz w:val="32"/>
          <w:szCs w:val="32"/>
        </w:rPr>
        <w:t xml:space="preserve">   </w:t>
      </w:r>
      <w:r w:rsidRPr="009703EF">
        <w:rPr>
          <w:rFonts w:ascii="仿宋" w:eastAsia="仿宋" w:hAnsi="仿宋" w:cs="仿宋_GB2312" w:hint="eastAsia"/>
          <w:b/>
          <w:bCs/>
          <w:sz w:val="32"/>
          <w:szCs w:val="32"/>
        </w:rPr>
        <w:t xml:space="preserve"> 第一条 </w:t>
      </w:r>
      <w:r w:rsidRPr="009703EF">
        <w:rPr>
          <w:rFonts w:ascii="仿宋" w:eastAsia="仿宋" w:hAnsi="仿宋" w:cs="仿宋_GB2312" w:hint="eastAsia"/>
          <w:sz w:val="32"/>
          <w:szCs w:val="32"/>
        </w:rPr>
        <w:t xml:space="preserve"> 为做好农村集体资产清产核资工作，推进农村集体产权制度改革顺利开展，根据</w:t>
      </w:r>
      <w:r w:rsidR="00C248A8" w:rsidRPr="009703EF">
        <w:rPr>
          <w:rFonts w:ascii="仿宋" w:eastAsia="仿宋" w:hAnsi="仿宋" w:cs="仿宋_GB2312" w:hint="eastAsia"/>
          <w:sz w:val="32"/>
          <w:szCs w:val="32"/>
        </w:rPr>
        <w:t>中共中央国务院</w:t>
      </w:r>
      <w:r w:rsidRPr="009703EF">
        <w:rPr>
          <w:rFonts w:ascii="仿宋" w:eastAsia="仿宋" w:hAnsi="仿宋" w:cs="仿宋_GB2312" w:hint="eastAsia"/>
          <w:sz w:val="32"/>
          <w:szCs w:val="32"/>
        </w:rPr>
        <w:t>《关于稳步推进农村集体产权制</w:t>
      </w:r>
      <w:r w:rsidR="00FE5A9B">
        <w:rPr>
          <w:rFonts w:ascii="仿宋" w:eastAsia="仿宋" w:hAnsi="仿宋" w:cs="仿宋_GB2312" w:hint="eastAsia"/>
          <w:sz w:val="32"/>
          <w:szCs w:val="32"/>
        </w:rPr>
        <w:t>度改革的意见》（中发[</w:t>
      </w:r>
      <w:r w:rsidRPr="009703EF">
        <w:rPr>
          <w:rFonts w:ascii="仿宋" w:eastAsia="仿宋" w:hAnsi="仿宋" w:cs="仿宋_GB2312" w:hint="eastAsia"/>
          <w:sz w:val="32"/>
          <w:szCs w:val="32"/>
        </w:rPr>
        <w:t>2016</w:t>
      </w:r>
      <w:r w:rsidR="00FE5A9B">
        <w:rPr>
          <w:rFonts w:ascii="仿宋" w:eastAsia="仿宋" w:hAnsi="仿宋" w:cs="仿宋_GB2312" w:hint="eastAsia"/>
          <w:sz w:val="32"/>
          <w:szCs w:val="32"/>
        </w:rPr>
        <w:t>]</w:t>
      </w:r>
      <w:r w:rsidRPr="009703EF">
        <w:rPr>
          <w:rFonts w:ascii="仿宋" w:eastAsia="仿宋" w:hAnsi="仿宋" w:cs="仿宋_GB2312" w:hint="eastAsia"/>
          <w:sz w:val="32"/>
          <w:szCs w:val="32"/>
        </w:rPr>
        <w:t>37号）、农业部等九部门《农村集体资产清产核资办法》、中共河北省委、河北省人民政府《关于稳步推进农村集体产权制度改革的实施意见》、省农工办等十部门《河北省农村集体资产清产核资实施办法》</w:t>
      </w:r>
      <w:r w:rsidR="00C37161">
        <w:rPr>
          <w:rFonts w:ascii="仿宋" w:eastAsia="仿宋" w:hAnsi="仿宋" w:cs="仿宋_GB2312" w:hint="eastAsia"/>
          <w:sz w:val="32"/>
          <w:szCs w:val="32"/>
        </w:rPr>
        <w:t>、</w:t>
      </w:r>
      <w:r w:rsidR="00FE5A9B" w:rsidRPr="009703EF">
        <w:rPr>
          <w:rFonts w:ascii="仿宋" w:eastAsia="仿宋" w:hAnsi="仿宋" w:cs="宋体" w:hint="eastAsia"/>
          <w:bCs/>
          <w:sz w:val="32"/>
          <w:szCs w:val="32"/>
        </w:rPr>
        <w:t>中共唐山市委、唐山市人民政府</w:t>
      </w:r>
      <w:r w:rsidRPr="009703EF">
        <w:rPr>
          <w:rFonts w:ascii="仿宋" w:eastAsia="仿宋" w:hAnsi="仿宋" w:cs="宋体" w:hint="eastAsia"/>
          <w:bCs/>
          <w:sz w:val="32"/>
          <w:szCs w:val="32"/>
        </w:rPr>
        <w:t>《关于稳步推进农村集体产权制度改革的实施方案》</w:t>
      </w:r>
      <w:r w:rsidR="00FE5A9B">
        <w:rPr>
          <w:rFonts w:ascii="仿宋" w:eastAsia="仿宋" w:hAnsi="仿宋" w:cs="宋体" w:hint="eastAsia"/>
          <w:bCs/>
          <w:sz w:val="32"/>
          <w:szCs w:val="32"/>
        </w:rPr>
        <w:t>、唐山市农村工作领导小组办公室《唐山市农村集体资产清产核资工作方案》</w:t>
      </w:r>
      <w:r w:rsidR="00FE5A9B">
        <w:rPr>
          <w:rFonts w:ascii="仿宋" w:eastAsia="仿宋" w:hAnsi="仿宋" w:cs="仿宋_GB2312" w:hint="eastAsia"/>
          <w:sz w:val="32"/>
          <w:szCs w:val="32"/>
        </w:rPr>
        <w:t>、</w:t>
      </w:r>
      <w:r w:rsidR="00FE5A9B" w:rsidRPr="009703EF">
        <w:rPr>
          <w:rFonts w:ascii="仿宋" w:eastAsia="仿宋" w:hAnsi="仿宋" w:cs="宋体" w:hint="eastAsia"/>
          <w:bCs/>
          <w:sz w:val="32"/>
          <w:szCs w:val="32"/>
        </w:rPr>
        <w:t>中共</w:t>
      </w:r>
      <w:r w:rsidR="00FE5A9B">
        <w:rPr>
          <w:rFonts w:ascii="仿宋" w:eastAsia="仿宋" w:hAnsi="仿宋" w:cs="宋体" w:hint="eastAsia"/>
          <w:bCs/>
          <w:sz w:val="32"/>
          <w:szCs w:val="32"/>
        </w:rPr>
        <w:t>迁安</w:t>
      </w:r>
      <w:r w:rsidR="00FE5A9B" w:rsidRPr="009703EF">
        <w:rPr>
          <w:rFonts w:ascii="仿宋" w:eastAsia="仿宋" w:hAnsi="仿宋" w:cs="宋体" w:hint="eastAsia"/>
          <w:bCs/>
          <w:sz w:val="32"/>
          <w:szCs w:val="32"/>
        </w:rPr>
        <w:t>市委、</w:t>
      </w:r>
      <w:r w:rsidR="00FE5A9B">
        <w:rPr>
          <w:rFonts w:ascii="仿宋" w:eastAsia="仿宋" w:hAnsi="仿宋" w:cs="宋体" w:hint="eastAsia"/>
          <w:bCs/>
          <w:sz w:val="32"/>
          <w:szCs w:val="32"/>
        </w:rPr>
        <w:t>迁安</w:t>
      </w:r>
      <w:r w:rsidR="00FE5A9B" w:rsidRPr="009703EF">
        <w:rPr>
          <w:rFonts w:ascii="仿宋" w:eastAsia="仿宋" w:hAnsi="仿宋" w:cs="宋体" w:hint="eastAsia"/>
          <w:bCs/>
          <w:sz w:val="32"/>
          <w:szCs w:val="32"/>
        </w:rPr>
        <w:t>市人民政府</w:t>
      </w:r>
      <w:r w:rsidR="00C37161" w:rsidRPr="009703EF">
        <w:rPr>
          <w:rFonts w:ascii="仿宋" w:eastAsia="仿宋" w:hAnsi="仿宋" w:cs="宋体" w:hint="eastAsia"/>
          <w:bCs/>
          <w:sz w:val="32"/>
          <w:szCs w:val="32"/>
        </w:rPr>
        <w:t>《关于稳步推进农村集体产权制度改革的实施方案》</w:t>
      </w:r>
      <w:r w:rsidRPr="009703EF">
        <w:rPr>
          <w:rFonts w:ascii="仿宋" w:eastAsia="仿宋" w:hAnsi="仿宋" w:cs="仿宋_GB2312" w:hint="eastAsia"/>
          <w:sz w:val="32"/>
          <w:szCs w:val="32"/>
        </w:rPr>
        <w:t>等文件精神，结合</w:t>
      </w:r>
      <w:r w:rsidR="00C37161">
        <w:rPr>
          <w:rFonts w:ascii="仿宋" w:eastAsia="仿宋" w:hAnsi="仿宋" w:cs="仿宋_GB2312" w:hint="eastAsia"/>
          <w:sz w:val="32"/>
          <w:szCs w:val="32"/>
        </w:rPr>
        <w:t>迁安</w:t>
      </w:r>
      <w:r w:rsidRPr="009703EF">
        <w:rPr>
          <w:rFonts w:ascii="仿宋" w:eastAsia="仿宋" w:hAnsi="仿宋" w:cs="仿宋_GB2312" w:hint="eastAsia"/>
          <w:sz w:val="32"/>
          <w:szCs w:val="32"/>
        </w:rPr>
        <w:t>实际，制定本实施办法。</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b/>
          <w:bCs/>
          <w:sz w:val="32"/>
          <w:szCs w:val="32"/>
        </w:rPr>
        <w:t xml:space="preserve">    第二条 </w:t>
      </w:r>
      <w:r w:rsidRPr="009703EF">
        <w:rPr>
          <w:rFonts w:ascii="仿宋" w:eastAsia="仿宋" w:hAnsi="仿宋" w:cs="仿宋_GB2312" w:hint="eastAsia"/>
          <w:sz w:val="32"/>
          <w:szCs w:val="32"/>
        </w:rPr>
        <w:t xml:space="preserve"> 本办法所称农村集体资产清产核资，是指根据国家、省</w:t>
      </w:r>
      <w:r w:rsidR="00FE5A9B">
        <w:rPr>
          <w:rFonts w:ascii="仿宋" w:eastAsia="仿宋" w:hAnsi="仿宋" w:cs="仿宋_GB2312" w:hint="eastAsia"/>
          <w:sz w:val="32"/>
          <w:szCs w:val="32"/>
        </w:rPr>
        <w:t>、</w:t>
      </w:r>
      <w:r w:rsidRPr="009703EF">
        <w:rPr>
          <w:rFonts w:ascii="仿宋" w:eastAsia="仿宋" w:hAnsi="仿宋" w:cs="仿宋_GB2312" w:hint="eastAsia"/>
          <w:sz w:val="32"/>
          <w:szCs w:val="32"/>
        </w:rPr>
        <w:t>市统一部署，按照规定的要求和程序，组织农村集体经济组织进行存量资产清查和财务清理，依法认定集体经济组织各项资产损益，真实反映集体资产价值、认定集体积累资金并健全完善集体资产管理制度的活动。</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b/>
          <w:bCs/>
          <w:sz w:val="32"/>
          <w:szCs w:val="32"/>
        </w:rPr>
        <w:t xml:space="preserve">    第三条</w:t>
      </w:r>
      <w:r w:rsidRPr="009703EF">
        <w:rPr>
          <w:rFonts w:ascii="仿宋" w:eastAsia="仿宋" w:hAnsi="仿宋" w:cs="仿宋_GB2312" w:hint="eastAsia"/>
          <w:sz w:val="32"/>
          <w:szCs w:val="32"/>
        </w:rPr>
        <w:t xml:space="preserve">  农村集体资产清产核资的主要内容是全面清查核实集体家底，明晰集体产权归属，健全完善集体资产管理长效机</w:t>
      </w:r>
      <w:r w:rsidRPr="009703EF">
        <w:rPr>
          <w:rFonts w:ascii="仿宋" w:eastAsia="仿宋" w:hAnsi="仿宋" w:cs="仿宋_GB2312" w:hint="eastAsia"/>
          <w:sz w:val="32"/>
          <w:szCs w:val="32"/>
        </w:rPr>
        <w:lastRenderedPageBreak/>
        <w:t>制，包括账务清理、资产清查、资产估价、价值重估、盈亏认定、数据汇总、完善制度等内容。</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b/>
          <w:bCs/>
          <w:sz w:val="32"/>
          <w:szCs w:val="32"/>
        </w:rPr>
        <w:t xml:space="preserve">    第四条 </w:t>
      </w:r>
      <w:r w:rsidRPr="009703EF">
        <w:rPr>
          <w:rFonts w:ascii="仿宋" w:eastAsia="仿宋" w:hAnsi="仿宋" w:cs="仿宋_GB2312" w:hint="eastAsia"/>
          <w:sz w:val="32"/>
          <w:szCs w:val="32"/>
        </w:rPr>
        <w:t xml:space="preserve"> 清产核资工作要坚持民主、公开的原则，坚持依靠和发动群众，组织农民参与，接受农民监督，清查结果要向全体成员公示并经成员（代表）会议通过确认。</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b/>
          <w:bCs/>
          <w:sz w:val="32"/>
          <w:szCs w:val="32"/>
        </w:rPr>
        <w:t xml:space="preserve">    第五条 </w:t>
      </w:r>
      <w:r w:rsidRPr="009703EF">
        <w:rPr>
          <w:rFonts w:ascii="仿宋" w:eastAsia="仿宋" w:hAnsi="仿宋" w:cs="仿宋_GB2312" w:hint="eastAsia"/>
          <w:sz w:val="32"/>
          <w:szCs w:val="32"/>
        </w:rPr>
        <w:t xml:space="preserve"> 清产核资登记时点为</w:t>
      </w:r>
      <w:smartTag w:uri="urn:schemas-microsoft-com:office:smarttags" w:element="chsdate">
        <w:smartTagPr>
          <w:attr w:name="IsROCDate" w:val="False"/>
          <w:attr w:name="IsLunarDate" w:val="False"/>
          <w:attr w:name="Day" w:val="31"/>
          <w:attr w:name="Month" w:val="12"/>
          <w:attr w:name="Year" w:val="2017"/>
        </w:smartTagPr>
        <w:r w:rsidRPr="009703EF">
          <w:rPr>
            <w:rFonts w:ascii="仿宋" w:eastAsia="仿宋" w:hAnsi="仿宋" w:cs="仿宋_GB2312" w:hint="eastAsia"/>
            <w:sz w:val="32"/>
            <w:szCs w:val="32"/>
          </w:rPr>
          <w:t>2017年12月31日</w:t>
        </w:r>
      </w:smartTag>
      <w:r w:rsidRPr="009703EF">
        <w:rPr>
          <w:rFonts w:ascii="仿宋" w:eastAsia="仿宋" w:hAnsi="仿宋" w:cs="仿宋_GB2312" w:hint="eastAsia"/>
          <w:sz w:val="32"/>
          <w:szCs w:val="32"/>
        </w:rPr>
        <w:t>，</w:t>
      </w:r>
      <w:r w:rsidRPr="009703EF">
        <w:rPr>
          <w:rFonts w:ascii="仿宋" w:eastAsia="仿宋" w:hAnsi="仿宋" w:hint="eastAsia"/>
          <w:sz w:val="32"/>
          <w:szCs w:val="32"/>
        </w:rPr>
        <w:t>在清查日采取倒轧的方式对清查核实结果进行调整。</w:t>
      </w:r>
    </w:p>
    <w:p w:rsidR="00A306A6" w:rsidRPr="009703EF" w:rsidRDefault="00A306A6" w:rsidP="005D4A62">
      <w:pPr>
        <w:spacing w:line="600" w:lineRule="exact"/>
        <w:rPr>
          <w:rFonts w:ascii="仿宋" w:eastAsia="仿宋" w:hAnsi="仿宋"/>
          <w:sz w:val="32"/>
          <w:szCs w:val="32"/>
        </w:rPr>
      </w:pPr>
      <w:r w:rsidRPr="009703EF">
        <w:rPr>
          <w:rFonts w:ascii="仿宋" w:eastAsia="仿宋" w:hAnsi="仿宋" w:cs="仿宋_GB2312" w:hint="eastAsia"/>
          <w:b/>
          <w:bCs/>
          <w:sz w:val="32"/>
          <w:szCs w:val="32"/>
        </w:rPr>
        <w:t xml:space="preserve">    第六条  </w:t>
      </w:r>
      <w:r w:rsidRPr="009703EF">
        <w:rPr>
          <w:rFonts w:ascii="仿宋" w:eastAsia="仿宋" w:hAnsi="仿宋" w:hint="eastAsia"/>
          <w:sz w:val="32"/>
          <w:szCs w:val="32"/>
        </w:rPr>
        <w:t>建立年度资产清查制度和定期报告制度，以当年12月31日为登记时点，每年末开展一次资产清查，次年3月15日前将清查结果报送市农牧局。</w:t>
      </w:r>
    </w:p>
    <w:p w:rsidR="00A306A6" w:rsidRDefault="00A306A6" w:rsidP="005D4A62">
      <w:pPr>
        <w:spacing w:line="600" w:lineRule="exact"/>
        <w:ind w:firstLineChars="200" w:firstLine="640"/>
        <w:rPr>
          <w:rFonts w:ascii="仿宋_GB2312" w:eastAsia="仿宋_GB2312"/>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第二章   清产核资工作范围及程序</w:t>
      </w:r>
    </w:p>
    <w:p w:rsidR="00A306A6" w:rsidRDefault="00A306A6" w:rsidP="005D4A62">
      <w:pPr>
        <w:spacing w:line="600" w:lineRule="exact"/>
        <w:jc w:val="center"/>
        <w:rPr>
          <w:rFonts w:ascii="仿宋_GB2312" w:eastAsia="仿宋_GB2312" w:hAnsi="仿宋_GB2312" w:cs="仿宋_GB2312"/>
          <w:b/>
          <w:bCs/>
          <w:sz w:val="32"/>
          <w:szCs w:val="32"/>
        </w:rPr>
      </w:pPr>
    </w:p>
    <w:p w:rsidR="00A306A6" w:rsidRPr="009703EF" w:rsidRDefault="00A306A6" w:rsidP="005D4A62">
      <w:pPr>
        <w:spacing w:line="600" w:lineRule="exact"/>
        <w:rPr>
          <w:rFonts w:ascii="仿宋" w:eastAsia="仿宋" w:hAnsi="仿宋" w:cs="仿宋_GB2312"/>
          <w:sz w:val="32"/>
          <w:szCs w:val="32"/>
        </w:rPr>
      </w:pPr>
      <w:r>
        <w:rPr>
          <w:rFonts w:ascii="仿宋_GB2312" w:eastAsia="仿宋_GB2312" w:hint="eastAsia"/>
          <w:b/>
          <w:bCs/>
          <w:sz w:val="32"/>
          <w:szCs w:val="32"/>
        </w:rPr>
        <w:t xml:space="preserve">    </w:t>
      </w:r>
      <w:r w:rsidRPr="009703EF">
        <w:rPr>
          <w:rFonts w:ascii="仿宋" w:eastAsia="仿宋" w:hAnsi="仿宋" w:hint="eastAsia"/>
          <w:b/>
          <w:bCs/>
          <w:sz w:val="32"/>
          <w:szCs w:val="32"/>
        </w:rPr>
        <w:t>第七条</w:t>
      </w:r>
      <w:r w:rsidRPr="009703EF">
        <w:rPr>
          <w:rFonts w:ascii="仿宋" w:eastAsia="仿宋" w:hAnsi="仿宋" w:cs="仿宋_GB2312" w:hint="eastAsia"/>
          <w:sz w:val="32"/>
          <w:szCs w:val="32"/>
        </w:rPr>
        <w:t xml:space="preserve">  农村集体资产清产核资工作对象包括：</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sz w:val="32"/>
          <w:szCs w:val="32"/>
        </w:rPr>
        <w:t xml:space="preserve">    （一）</w:t>
      </w:r>
      <w:r w:rsidR="002032A2">
        <w:rPr>
          <w:rFonts w:ascii="仿宋" w:eastAsia="仿宋" w:hAnsi="仿宋" w:cs="仿宋_GB2312" w:hint="eastAsia"/>
          <w:bCs/>
          <w:sz w:val="32"/>
          <w:szCs w:val="32"/>
        </w:rPr>
        <w:t>镇乡</w:t>
      </w:r>
      <w:r w:rsidRPr="009703EF">
        <w:rPr>
          <w:rFonts w:ascii="仿宋" w:eastAsia="仿宋" w:hAnsi="仿宋" w:cs="仿宋_GB2312" w:hint="eastAsia"/>
          <w:sz w:val="32"/>
          <w:szCs w:val="32"/>
        </w:rPr>
        <w:t>、</w:t>
      </w:r>
      <w:r w:rsidR="00623650">
        <w:rPr>
          <w:rFonts w:ascii="仿宋" w:eastAsia="仿宋" w:hAnsi="仿宋" w:cs="仿宋_GB2312" w:hint="eastAsia"/>
          <w:sz w:val="32"/>
          <w:szCs w:val="32"/>
        </w:rPr>
        <w:t>村</w:t>
      </w:r>
      <w:r w:rsidRPr="009703EF">
        <w:rPr>
          <w:rFonts w:ascii="仿宋" w:eastAsia="仿宋" w:hAnsi="仿宋" w:cs="仿宋_GB2312" w:hint="eastAsia"/>
          <w:sz w:val="32"/>
          <w:szCs w:val="32"/>
        </w:rPr>
        <w:t>集体经济组织</w:t>
      </w:r>
      <w:r w:rsidR="00F7445A">
        <w:rPr>
          <w:rFonts w:ascii="仿宋" w:eastAsia="仿宋" w:hAnsi="仿宋" w:cs="仿宋_GB2312" w:hint="eastAsia"/>
          <w:sz w:val="32"/>
          <w:szCs w:val="32"/>
        </w:rPr>
        <w:t>或</w:t>
      </w:r>
      <w:r w:rsidRPr="009703EF">
        <w:rPr>
          <w:rFonts w:ascii="仿宋" w:eastAsia="仿宋" w:hAnsi="仿宋" w:cs="仿宋_GB2312" w:hint="eastAsia"/>
          <w:sz w:val="32"/>
          <w:szCs w:val="32"/>
        </w:rPr>
        <w:t>代行集体资产管理职能的村民委员会（社区居民委员会）。</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sz w:val="32"/>
          <w:szCs w:val="32"/>
        </w:rPr>
        <w:t xml:space="preserve">    （二）农村集体经济组织所属企业，包括全资持有、直接或间接拥有半数以上表决权等能够控制的被投资企业。</w:t>
      </w:r>
    </w:p>
    <w:p w:rsidR="00A306A6" w:rsidRPr="009703EF" w:rsidRDefault="00A306A6" w:rsidP="005D4A62">
      <w:pPr>
        <w:spacing w:line="600" w:lineRule="exact"/>
        <w:rPr>
          <w:rFonts w:ascii="仿宋" w:eastAsia="仿宋" w:hAnsi="仿宋" w:cs="仿宋_GB2312"/>
          <w:sz w:val="32"/>
          <w:szCs w:val="32"/>
        </w:rPr>
      </w:pPr>
      <w:r w:rsidRPr="009703EF">
        <w:rPr>
          <w:rFonts w:ascii="仿宋" w:eastAsia="仿宋" w:hAnsi="仿宋" w:cs="仿宋_GB2312" w:hint="eastAsia"/>
          <w:sz w:val="32"/>
          <w:szCs w:val="32"/>
        </w:rPr>
        <w:t xml:space="preserve">    集体经济组织无控制权的参股企业，由农村集体经济组织进行此项长期投资的清查。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bCs/>
          <w:sz w:val="32"/>
          <w:szCs w:val="32"/>
        </w:rPr>
        <w:t xml:space="preserve">    第八条  </w:t>
      </w:r>
      <w:r w:rsidRPr="009703EF">
        <w:rPr>
          <w:rFonts w:ascii="仿宋" w:eastAsia="仿宋" w:hAnsi="仿宋" w:cs="仿宋_GB2312" w:hint="eastAsia"/>
          <w:sz w:val="32"/>
          <w:szCs w:val="32"/>
        </w:rPr>
        <w:t>农村集体资产清产核资的范围包括：</w:t>
      </w:r>
      <w:r w:rsidRPr="009703EF">
        <w:rPr>
          <w:rFonts w:ascii="仿宋" w:eastAsia="仿宋" w:hAnsi="仿宋" w:cs="仿宋_GB2312" w:hint="eastAsia"/>
          <w:bCs/>
          <w:sz w:val="32"/>
          <w:szCs w:val="32"/>
        </w:rPr>
        <w:t>土地、森林、山岭、草原、荒地、</w:t>
      </w:r>
      <w:r w:rsidR="00D64FC3">
        <w:rPr>
          <w:rFonts w:ascii="仿宋" w:eastAsia="仿宋" w:hAnsi="仿宋" w:cs="仿宋_GB2312" w:hint="eastAsia"/>
          <w:bCs/>
          <w:sz w:val="32"/>
          <w:szCs w:val="32"/>
        </w:rPr>
        <w:t>水面、</w:t>
      </w:r>
      <w:r w:rsidRPr="009703EF">
        <w:rPr>
          <w:rFonts w:ascii="仿宋" w:eastAsia="仿宋" w:hAnsi="仿宋" w:cs="仿宋_GB2312" w:hint="eastAsia"/>
          <w:bCs/>
          <w:sz w:val="32"/>
          <w:szCs w:val="32"/>
        </w:rPr>
        <w:t>滩涂等资源性资产；用于经营的建筑物、机器设备、工具器具、农业基础设施（包括小型水利工程）、</w:t>
      </w:r>
      <w:r w:rsidRPr="009703EF">
        <w:rPr>
          <w:rFonts w:ascii="仿宋" w:eastAsia="仿宋" w:hAnsi="仿宋" w:cs="仿宋_GB2312" w:hint="eastAsia"/>
          <w:bCs/>
          <w:sz w:val="32"/>
          <w:szCs w:val="32"/>
        </w:rPr>
        <w:lastRenderedPageBreak/>
        <w:t>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第九条 </w:t>
      </w:r>
      <w:r w:rsidRPr="009703EF">
        <w:rPr>
          <w:rFonts w:ascii="仿宋" w:eastAsia="仿宋" w:hAnsi="仿宋" w:cs="仿宋_GB2312" w:hint="eastAsia"/>
          <w:bCs/>
          <w:sz w:val="32"/>
          <w:szCs w:val="32"/>
        </w:rPr>
        <w:t xml:space="preserve"> 农村集体资产清产核资工作按照下列程序进行：</w:t>
      </w:r>
    </w:p>
    <w:p w:rsidR="00A306A6" w:rsidRPr="009703EF" w:rsidRDefault="00A306A6" w:rsidP="005D4A62">
      <w:pPr>
        <w:tabs>
          <w:tab w:val="left" w:pos="1800"/>
        </w:tabs>
        <w:snapToGrid w:val="0"/>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一）宣传发动。利用各种媒体以及通过印发明白纸、宣传手册等形式，广泛宣传开展农村集体产权制度改革的重大意义，宣传进行清产核资的必要性，使乡村干部和广大群众提高认识，激发干部群众参与改革的积极性、主动性。</w:t>
      </w:r>
    </w:p>
    <w:p w:rsidR="00A306A6" w:rsidRPr="009703EF" w:rsidRDefault="00A306A6" w:rsidP="005D4A62">
      <w:pPr>
        <w:tabs>
          <w:tab w:val="left" w:pos="1800"/>
        </w:tabs>
        <w:snapToGrid w:val="0"/>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（二）成立机构。根据</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集体经济组织集体资产情况，成立由</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、企业干部、财务人员、村务监督委员会成员（或民主理财小组成员）、成员代表等参加的清产核资工作小组。</w:t>
      </w:r>
    </w:p>
    <w:p w:rsidR="00A306A6" w:rsidRPr="009703EF" w:rsidRDefault="00A306A6" w:rsidP="005D4A62">
      <w:pPr>
        <w:tabs>
          <w:tab w:val="left" w:pos="1800"/>
        </w:tabs>
        <w:snapToGrid w:val="0"/>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（三）开展培训。培训工作分级负责，层层培训。市级加强对</w:t>
      </w:r>
      <w:r w:rsidR="002032A2">
        <w:rPr>
          <w:rFonts w:ascii="仿宋" w:eastAsia="仿宋" w:hAnsi="仿宋" w:cs="仿宋_GB2312" w:hint="eastAsia"/>
          <w:bCs/>
          <w:sz w:val="32"/>
          <w:szCs w:val="32"/>
        </w:rPr>
        <w:t>镇乡</w:t>
      </w:r>
      <w:r w:rsidR="0022290C">
        <w:rPr>
          <w:rFonts w:ascii="仿宋" w:eastAsia="仿宋" w:hAnsi="仿宋" w:cs="仿宋_GB2312" w:hint="eastAsia"/>
          <w:bCs/>
          <w:sz w:val="32"/>
          <w:szCs w:val="32"/>
        </w:rPr>
        <w:t>、村</w:t>
      </w:r>
      <w:r w:rsidR="0022290C" w:rsidRPr="009703EF">
        <w:rPr>
          <w:rFonts w:ascii="仿宋" w:eastAsia="仿宋" w:hAnsi="仿宋" w:cs="仿宋_GB2312" w:hint="eastAsia"/>
          <w:bCs/>
          <w:sz w:val="32"/>
          <w:szCs w:val="32"/>
        </w:rPr>
        <w:t>清产核资工作小组及有关人员</w:t>
      </w:r>
      <w:r w:rsidRPr="009703EF">
        <w:rPr>
          <w:rFonts w:ascii="仿宋" w:eastAsia="仿宋" w:hAnsi="仿宋" w:cs="仿宋_GB2312" w:hint="eastAsia"/>
          <w:bCs/>
          <w:sz w:val="32"/>
          <w:szCs w:val="32"/>
        </w:rPr>
        <w:t>的培训，各</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负责对</w:t>
      </w:r>
      <w:r w:rsidR="0022290C">
        <w:rPr>
          <w:rFonts w:ascii="仿宋" w:eastAsia="仿宋" w:hAnsi="仿宋" w:cs="仿宋_GB2312" w:hint="eastAsia"/>
          <w:bCs/>
          <w:sz w:val="32"/>
          <w:szCs w:val="32"/>
        </w:rPr>
        <w:t>辖</w:t>
      </w:r>
      <w:r w:rsidRPr="009703EF">
        <w:rPr>
          <w:rFonts w:ascii="仿宋" w:eastAsia="仿宋" w:hAnsi="仿宋" w:cs="仿宋_GB2312" w:hint="eastAsia"/>
          <w:bCs/>
          <w:sz w:val="32"/>
          <w:szCs w:val="32"/>
        </w:rPr>
        <w:t>村清产核资工作小组</w:t>
      </w:r>
      <w:r w:rsidR="00516237">
        <w:rPr>
          <w:rFonts w:ascii="仿宋" w:eastAsia="仿宋" w:hAnsi="仿宋" w:cs="仿宋_GB2312" w:hint="eastAsia"/>
          <w:bCs/>
          <w:sz w:val="32"/>
          <w:szCs w:val="32"/>
        </w:rPr>
        <w:t>成员</w:t>
      </w:r>
      <w:r w:rsidRPr="009703EF">
        <w:rPr>
          <w:rFonts w:ascii="仿宋" w:eastAsia="仿宋" w:hAnsi="仿宋" w:cs="仿宋_GB2312" w:hint="eastAsia"/>
          <w:bCs/>
          <w:sz w:val="32"/>
          <w:szCs w:val="32"/>
        </w:rPr>
        <w:t>进行培训。</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（四）制定方案。</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集体经济组织制定清产核资实施方案，并报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 xml:space="preserve">政府备案。实施方案应包括：清产核资工作机构、工作目标、工作内容、实施步骤、时间安排、保障措施等。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（五）清查核实。</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集体经济组织清产核资工作小组在确定权属的基础上，按照实施方案组织实施，对集体经济组织在规定时点的集体资产、资源进行全面清查核实，造册登记。</w:t>
      </w:r>
    </w:p>
    <w:p w:rsidR="00A306A6" w:rsidRPr="009703EF" w:rsidRDefault="0022290C" w:rsidP="005D4A62">
      <w:pPr>
        <w:tabs>
          <w:tab w:val="left" w:pos="1800"/>
        </w:tabs>
        <w:spacing w:line="60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市</w:t>
      </w:r>
      <w:r w:rsidR="00A306A6" w:rsidRPr="009703EF">
        <w:rPr>
          <w:rFonts w:ascii="仿宋" w:eastAsia="仿宋" w:hAnsi="仿宋" w:cs="仿宋_GB2312" w:hint="eastAsia"/>
          <w:bCs/>
          <w:sz w:val="32"/>
          <w:szCs w:val="32"/>
        </w:rPr>
        <w:t>、</w:t>
      </w:r>
      <w:r w:rsidR="002032A2">
        <w:rPr>
          <w:rFonts w:ascii="仿宋" w:eastAsia="仿宋" w:hAnsi="仿宋" w:cs="仿宋_GB2312" w:hint="eastAsia"/>
          <w:bCs/>
          <w:sz w:val="32"/>
          <w:szCs w:val="32"/>
        </w:rPr>
        <w:t>镇乡</w:t>
      </w:r>
      <w:r w:rsidR="00A306A6" w:rsidRPr="009703EF">
        <w:rPr>
          <w:rFonts w:ascii="仿宋" w:eastAsia="仿宋" w:hAnsi="仿宋" w:cs="仿宋_GB2312" w:hint="eastAsia"/>
          <w:bCs/>
          <w:sz w:val="32"/>
          <w:szCs w:val="32"/>
        </w:rPr>
        <w:t>农</w:t>
      </w:r>
      <w:r w:rsidR="00DF6490">
        <w:rPr>
          <w:rFonts w:ascii="仿宋" w:eastAsia="仿宋" w:hAnsi="仿宋" w:cs="仿宋_GB2312" w:hint="eastAsia"/>
          <w:bCs/>
          <w:sz w:val="32"/>
          <w:szCs w:val="32"/>
        </w:rPr>
        <w:t>业（农经）行政</w:t>
      </w:r>
      <w:r w:rsidR="00A306A6" w:rsidRPr="009703EF">
        <w:rPr>
          <w:rFonts w:ascii="仿宋" w:eastAsia="仿宋" w:hAnsi="仿宋" w:cs="仿宋_GB2312" w:hint="eastAsia"/>
          <w:bCs/>
          <w:sz w:val="32"/>
          <w:szCs w:val="32"/>
        </w:rPr>
        <w:t>主管部门要加强对集体经济组织清产核资的指导、服务，必要时及时开展专项审计，解决清产核</w:t>
      </w:r>
      <w:r w:rsidR="00A306A6" w:rsidRPr="009703EF">
        <w:rPr>
          <w:rFonts w:ascii="仿宋" w:eastAsia="仿宋" w:hAnsi="仿宋" w:cs="仿宋_GB2312" w:hint="eastAsia"/>
          <w:bCs/>
          <w:sz w:val="32"/>
          <w:szCs w:val="32"/>
        </w:rPr>
        <w:lastRenderedPageBreak/>
        <w:t>资中遇到的有关问题。清产核资工作要利用好村“两委”任期和离任经济责任专项审计结果，有条件的地方可与任期和离任经济责任审计相结合，统筹推进。</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六）两次公示。集体经济组织清查核实完成后，要将清查核实结果向集体经济组织成员公示（其中，盘盈、盘亏、报废、毁损的资产和核销的债权债务应逐项公示），公示期不少于7天。群众有异议的，整改后进行再次公示，公示期不少于5天。公示期间应安排专人答疑解惑。</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（七）确认结果。农村集体经济组织召开成员（代表）会议，确认通过公示后的清产核资结果。将确认后的清产核资结果报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w:t>
      </w:r>
      <w:r w:rsidR="001E6681">
        <w:rPr>
          <w:rFonts w:ascii="仿宋" w:eastAsia="仿宋" w:hAnsi="仿宋" w:cs="仿宋_GB2312" w:hint="eastAsia"/>
          <w:bCs/>
          <w:sz w:val="32"/>
          <w:szCs w:val="32"/>
        </w:rPr>
        <w:t>站</w:t>
      </w:r>
      <w:r w:rsidRPr="009703EF">
        <w:rPr>
          <w:rFonts w:ascii="仿宋" w:eastAsia="仿宋" w:hAnsi="仿宋" w:cs="仿宋_GB2312" w:hint="eastAsia"/>
          <w:bCs/>
          <w:sz w:val="32"/>
          <w:szCs w:val="32"/>
        </w:rPr>
        <w:t>审核、批准。</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（八）账务调整。集体经济组织根据</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审核批准的清产核资结果，调整盘盈、盘亏、报废、毁损的资产和核销债权债务相关账务，完善相关清查登记表。</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（九）建立台账。在健全完善农村集体财务会计核算制度的基础上，建立健全集体资产管理台账，完善农村集体资产实物形态管理，实现集体资产全程化监管。</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（十）纳入平台。建立健全农村集体</w:t>
      </w:r>
      <w:r w:rsidR="004E123E">
        <w:rPr>
          <w:rFonts w:ascii="仿宋" w:eastAsia="仿宋" w:hAnsi="仿宋" w:cs="仿宋_GB2312" w:hint="eastAsia"/>
          <w:bCs/>
          <w:sz w:val="32"/>
          <w:szCs w:val="32"/>
        </w:rPr>
        <w:t>资产资源</w:t>
      </w:r>
      <w:r w:rsidR="009C3C68">
        <w:rPr>
          <w:rFonts w:ascii="仿宋" w:eastAsia="仿宋" w:hAnsi="仿宋" w:cs="仿宋_GB2312" w:hint="eastAsia"/>
          <w:bCs/>
          <w:sz w:val="32"/>
          <w:szCs w:val="32"/>
        </w:rPr>
        <w:t>监督</w:t>
      </w:r>
      <w:r w:rsidRPr="009703EF">
        <w:rPr>
          <w:rFonts w:ascii="仿宋" w:eastAsia="仿宋" w:hAnsi="仿宋" w:cs="仿宋_GB2312" w:hint="eastAsia"/>
          <w:bCs/>
          <w:sz w:val="32"/>
          <w:szCs w:val="32"/>
        </w:rPr>
        <w:t>管理信息平台。</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w:t>
      </w:r>
      <w:r w:rsidR="001E6681">
        <w:rPr>
          <w:rFonts w:ascii="仿宋" w:eastAsia="仿宋" w:hAnsi="仿宋" w:cs="仿宋_GB2312" w:hint="eastAsia"/>
          <w:bCs/>
          <w:sz w:val="32"/>
          <w:szCs w:val="32"/>
        </w:rPr>
        <w:t>站</w:t>
      </w:r>
      <w:r w:rsidRPr="009703EF">
        <w:rPr>
          <w:rFonts w:ascii="仿宋" w:eastAsia="仿宋" w:hAnsi="仿宋" w:cs="仿宋_GB2312" w:hint="eastAsia"/>
          <w:bCs/>
          <w:sz w:val="32"/>
          <w:szCs w:val="32"/>
        </w:rPr>
        <w:t>将清产核资结果录入农村集体</w:t>
      </w:r>
      <w:r w:rsidR="004E123E">
        <w:rPr>
          <w:rFonts w:ascii="仿宋" w:eastAsia="仿宋" w:hAnsi="仿宋" w:cs="仿宋_GB2312" w:hint="eastAsia"/>
          <w:bCs/>
          <w:sz w:val="32"/>
          <w:szCs w:val="32"/>
        </w:rPr>
        <w:t>资产资源</w:t>
      </w:r>
      <w:r w:rsidRPr="009703EF">
        <w:rPr>
          <w:rFonts w:ascii="仿宋" w:eastAsia="仿宋" w:hAnsi="仿宋" w:cs="仿宋_GB2312" w:hint="eastAsia"/>
          <w:bCs/>
          <w:sz w:val="32"/>
          <w:szCs w:val="32"/>
        </w:rPr>
        <w:t>信息平台，实现</w:t>
      </w:r>
      <w:r w:rsidR="004E123E">
        <w:rPr>
          <w:rFonts w:ascii="仿宋" w:eastAsia="仿宋" w:hAnsi="仿宋" w:cs="仿宋_GB2312" w:hint="eastAsia"/>
          <w:bCs/>
          <w:sz w:val="32"/>
          <w:szCs w:val="32"/>
        </w:rPr>
        <w:t>资产资源</w:t>
      </w:r>
      <w:r w:rsidRPr="009703EF">
        <w:rPr>
          <w:rFonts w:ascii="仿宋" w:eastAsia="仿宋" w:hAnsi="仿宋" w:cs="仿宋_GB2312" w:hint="eastAsia"/>
          <w:bCs/>
          <w:sz w:val="32"/>
          <w:szCs w:val="32"/>
        </w:rPr>
        <w:t>管理电算化、网络化。</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（十一）汇总上报。农村集体经济组织应按规定时间，将清产核资上报表（资产负债表、资源性资产清查登记总表）及清产核资报告上报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w:t>
      </w:r>
      <w:r w:rsidR="003609BE">
        <w:rPr>
          <w:rFonts w:ascii="仿宋" w:eastAsia="仿宋" w:hAnsi="仿宋" w:cs="仿宋_GB2312" w:hint="eastAsia"/>
          <w:bCs/>
          <w:sz w:val="32"/>
          <w:szCs w:val="32"/>
        </w:rPr>
        <w:t>站</w:t>
      </w:r>
      <w:r w:rsidRPr="009703EF">
        <w:rPr>
          <w:rFonts w:ascii="仿宋" w:eastAsia="仿宋" w:hAnsi="仿宋" w:cs="仿宋_GB2312" w:hint="eastAsia"/>
          <w:bCs/>
          <w:sz w:val="32"/>
          <w:szCs w:val="32"/>
        </w:rPr>
        <w:t>。</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w:t>
      </w:r>
      <w:r w:rsidR="001E6681">
        <w:rPr>
          <w:rFonts w:ascii="仿宋" w:eastAsia="仿宋" w:hAnsi="仿宋" w:cs="仿宋_GB2312" w:hint="eastAsia"/>
          <w:bCs/>
          <w:sz w:val="32"/>
          <w:szCs w:val="32"/>
        </w:rPr>
        <w:t>站</w:t>
      </w:r>
      <w:r w:rsidRPr="009703EF">
        <w:rPr>
          <w:rFonts w:ascii="仿宋" w:eastAsia="仿宋" w:hAnsi="仿宋" w:cs="仿宋_GB2312" w:hint="eastAsia"/>
          <w:bCs/>
          <w:sz w:val="32"/>
          <w:szCs w:val="32"/>
        </w:rPr>
        <w:t>将所属各村集体经济组织</w:t>
      </w:r>
      <w:r w:rsidRPr="009703EF">
        <w:rPr>
          <w:rFonts w:ascii="仿宋" w:eastAsia="仿宋" w:hAnsi="仿宋" w:cs="仿宋_GB2312" w:hint="eastAsia"/>
          <w:bCs/>
          <w:sz w:val="32"/>
          <w:szCs w:val="32"/>
        </w:rPr>
        <w:lastRenderedPageBreak/>
        <w:t>清产核资汇总结果（资产负债汇总表、资源性资产清查登记汇总表）上报</w:t>
      </w:r>
      <w:r w:rsidR="004C1DA8">
        <w:rPr>
          <w:rFonts w:ascii="仿宋" w:eastAsia="仿宋" w:hAnsi="仿宋" w:cs="仿宋_GB2312" w:hint="eastAsia"/>
          <w:bCs/>
          <w:sz w:val="32"/>
          <w:szCs w:val="32"/>
        </w:rPr>
        <w:t>市农牧局</w:t>
      </w:r>
      <w:r w:rsidRPr="009703EF">
        <w:rPr>
          <w:rFonts w:ascii="仿宋" w:eastAsia="仿宋" w:hAnsi="仿宋" w:cs="仿宋_GB2312" w:hint="eastAsia"/>
          <w:bCs/>
          <w:sz w:val="32"/>
          <w:szCs w:val="32"/>
        </w:rPr>
        <w:t>。</w:t>
      </w:r>
    </w:p>
    <w:p w:rsidR="00A306A6" w:rsidRDefault="00A306A6" w:rsidP="003609BE">
      <w:pPr>
        <w:tabs>
          <w:tab w:val="left" w:pos="1800"/>
        </w:tabs>
        <w:spacing w:line="600" w:lineRule="exact"/>
        <w:ind w:firstLine="645"/>
        <w:rPr>
          <w:rFonts w:ascii="仿宋" w:eastAsia="仿宋" w:hAnsi="仿宋" w:cs="仿宋_GB2312"/>
          <w:bCs/>
          <w:sz w:val="32"/>
          <w:szCs w:val="32"/>
        </w:rPr>
      </w:pPr>
      <w:r w:rsidRPr="009703EF">
        <w:rPr>
          <w:rFonts w:ascii="仿宋" w:eastAsia="仿宋" w:hAnsi="仿宋" w:cs="仿宋_GB2312" w:hint="eastAsia"/>
          <w:bCs/>
          <w:sz w:val="32"/>
          <w:szCs w:val="32"/>
        </w:rPr>
        <w:t>（十二）完善制度。对清产核资中发现的问题，提出整改措施和建议，健全完善制度。对造成资产损失的，应依法追究有关责任人责任。</w:t>
      </w:r>
    </w:p>
    <w:p w:rsidR="003609BE" w:rsidRDefault="003609BE" w:rsidP="003609BE">
      <w:pPr>
        <w:tabs>
          <w:tab w:val="left" w:pos="1800"/>
        </w:tabs>
        <w:spacing w:line="600" w:lineRule="exact"/>
        <w:ind w:firstLine="645"/>
        <w:rPr>
          <w:rFonts w:ascii="仿宋_GB2312" w:eastAsia="仿宋_GB2312" w:hAnsi="仿宋_GB2312" w:cs="仿宋_GB2312"/>
          <w:bCs/>
          <w:sz w:val="32"/>
          <w:szCs w:val="32"/>
        </w:rPr>
      </w:pPr>
    </w:p>
    <w:p w:rsidR="00A306A6" w:rsidRPr="00341FBA" w:rsidRDefault="00A306A6" w:rsidP="005D4A62">
      <w:pPr>
        <w:tabs>
          <w:tab w:val="left" w:pos="1800"/>
        </w:tabs>
        <w:spacing w:line="600" w:lineRule="exact"/>
        <w:jc w:val="center"/>
        <w:rPr>
          <w:rFonts w:ascii="黑体" w:eastAsia="黑体" w:hAnsi="黑体" w:cs="仿宋_GB2312"/>
          <w:bCs/>
          <w:sz w:val="32"/>
          <w:szCs w:val="32"/>
        </w:rPr>
      </w:pPr>
      <w:r w:rsidRPr="00341FBA">
        <w:rPr>
          <w:rFonts w:ascii="黑体" w:eastAsia="黑体" w:hAnsi="黑体" w:cs="仿宋_GB2312" w:hint="eastAsia"/>
          <w:bCs/>
          <w:sz w:val="32"/>
          <w:szCs w:val="32"/>
        </w:rPr>
        <w:t>第三章 集体资产权属确定</w:t>
      </w:r>
    </w:p>
    <w:p w:rsidR="00A306A6" w:rsidRDefault="00A306A6" w:rsidP="005D4A62">
      <w:pPr>
        <w:tabs>
          <w:tab w:val="left" w:pos="1800"/>
        </w:tabs>
        <w:spacing w:line="600" w:lineRule="exact"/>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rPr>
          <w:rFonts w:ascii="仿宋" w:eastAsia="仿宋" w:hAnsi="仿宋" w:cs="仿宋_GB2312"/>
          <w:bCs/>
          <w:sz w:val="32"/>
          <w:szCs w:val="32"/>
        </w:rPr>
      </w:pPr>
      <w:r>
        <w:rPr>
          <w:rFonts w:ascii="仿宋_GB2312" w:eastAsia="仿宋_GB2312" w:hAnsi="仿宋_GB2312" w:cs="仿宋_GB2312" w:hint="eastAsia"/>
          <w:b/>
          <w:sz w:val="32"/>
          <w:szCs w:val="32"/>
        </w:rPr>
        <w:t xml:space="preserve">   </w:t>
      </w:r>
      <w:r w:rsidRPr="009703EF">
        <w:rPr>
          <w:rFonts w:ascii="仿宋" w:eastAsia="仿宋" w:hAnsi="仿宋" w:cs="仿宋_GB2312" w:hint="eastAsia"/>
          <w:b/>
          <w:sz w:val="32"/>
          <w:szCs w:val="32"/>
        </w:rPr>
        <w:t xml:space="preserve"> 第十条 </w:t>
      </w:r>
      <w:r w:rsidRPr="009703EF">
        <w:rPr>
          <w:rFonts w:ascii="仿宋" w:eastAsia="仿宋" w:hAnsi="仿宋" w:cs="仿宋_GB2312" w:hint="eastAsia"/>
          <w:bCs/>
          <w:sz w:val="32"/>
          <w:szCs w:val="32"/>
        </w:rPr>
        <w:t xml:space="preserve"> 农村集体经济组织是农村集体土地、集体所属企业等集体所有资产的所有者代表，农村集体经济组织作为特别法人，具有管理集体资产、开发集体资源、发展集体经济、服务集体成员的基本功能。</w:t>
      </w:r>
    </w:p>
    <w:p w:rsidR="00A306A6" w:rsidRPr="00462BF4" w:rsidRDefault="00A306A6" w:rsidP="005D4A62">
      <w:pPr>
        <w:tabs>
          <w:tab w:val="left" w:pos="1800"/>
        </w:tabs>
        <w:spacing w:line="600" w:lineRule="exact"/>
        <w:rPr>
          <w:rFonts w:ascii="仿宋" w:eastAsia="仿宋" w:hAnsi="仿宋" w:cs="仿宋_GB2312"/>
          <w:b/>
          <w:bCs/>
          <w:sz w:val="32"/>
          <w:szCs w:val="32"/>
        </w:rPr>
      </w:pPr>
      <w:r w:rsidRPr="009703EF">
        <w:rPr>
          <w:rFonts w:ascii="仿宋" w:eastAsia="仿宋" w:hAnsi="仿宋" w:cs="仿宋_GB2312" w:hint="eastAsia"/>
          <w:b/>
          <w:sz w:val="32"/>
          <w:szCs w:val="32"/>
        </w:rPr>
        <w:t xml:space="preserve">    第十一条 </w:t>
      </w:r>
      <w:r w:rsidRPr="009703EF">
        <w:rPr>
          <w:rFonts w:ascii="仿宋" w:eastAsia="仿宋" w:hAnsi="仿宋" w:cs="仿宋_GB2312" w:hint="eastAsia"/>
          <w:bCs/>
          <w:sz w:val="32"/>
          <w:szCs w:val="32"/>
        </w:rPr>
        <w:t xml:space="preserve"> 根据农村集体经济发展需要和资产状况实际，建立健全农村集体经济组织。</w:t>
      </w:r>
      <w:r w:rsidR="00341FBA">
        <w:rPr>
          <w:rFonts w:ascii="仿宋" w:eastAsia="仿宋" w:hAnsi="仿宋" w:cs="仿宋_GB2312" w:hint="eastAsia"/>
          <w:bCs/>
          <w:sz w:val="32"/>
          <w:szCs w:val="32"/>
        </w:rPr>
        <w:t>市</w:t>
      </w:r>
      <w:r w:rsidR="004C1DA8">
        <w:rPr>
          <w:rFonts w:ascii="仿宋" w:eastAsia="仿宋" w:hAnsi="仿宋" w:cs="仿宋_GB2312" w:hint="eastAsia"/>
          <w:bCs/>
          <w:sz w:val="32"/>
          <w:szCs w:val="32"/>
        </w:rPr>
        <w:t>农牧局</w:t>
      </w:r>
      <w:r w:rsidRPr="009703EF">
        <w:rPr>
          <w:rFonts w:ascii="仿宋" w:eastAsia="仿宋" w:hAnsi="仿宋" w:cs="仿宋_GB2312" w:hint="eastAsia"/>
          <w:bCs/>
          <w:sz w:val="32"/>
          <w:szCs w:val="32"/>
        </w:rPr>
        <w:t>负责向农村集体经济组织发放组织登记证书</w:t>
      </w:r>
      <w:r w:rsidRPr="00462BF4">
        <w:rPr>
          <w:rFonts w:ascii="仿宋" w:eastAsia="仿宋" w:hAnsi="仿宋" w:cs="仿宋_GB2312" w:hint="eastAsia"/>
          <w:b/>
          <w:bCs/>
          <w:sz w:val="32"/>
          <w:szCs w:val="32"/>
        </w:rPr>
        <w:t>。</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第十二条 </w:t>
      </w:r>
      <w:r w:rsidRPr="009703EF">
        <w:rPr>
          <w:rFonts w:ascii="仿宋" w:eastAsia="仿宋" w:hAnsi="仿宋" w:cs="仿宋_GB2312" w:hint="eastAsia"/>
          <w:bCs/>
          <w:sz w:val="32"/>
          <w:szCs w:val="32"/>
        </w:rPr>
        <w:t xml:space="preserve"> 政府拨款、减免税费等形成的资产，以及集体接受单位和个人捐赠的资产归农村集体经济组织所有。对由政府拨款和集体经济组织以外单位或个人投入形成的资产，属于混合所有制的，按各方出资比例或约定的股权比例确认所有权。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第十三条</w:t>
      </w:r>
      <w:r w:rsidRPr="009703EF">
        <w:rPr>
          <w:rFonts w:ascii="仿宋" w:eastAsia="仿宋" w:hAnsi="仿宋" w:cs="仿宋_GB2312" w:hint="eastAsia"/>
          <w:bCs/>
          <w:sz w:val="32"/>
          <w:szCs w:val="32"/>
        </w:rPr>
        <w:t xml:space="preserve">  集体经济组织投资兴办企业形成的资产归农村集体经济组织所有，已经改制的应严格依法确认所有权。以集体经济组织或村民委员会名义使用银行贷款、借款等借贷资金举办企业形成的资产，归集体经济组织所有。</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lastRenderedPageBreak/>
        <w:t xml:space="preserve">    第十四条</w:t>
      </w:r>
      <w:r w:rsidRPr="009703EF">
        <w:rPr>
          <w:rFonts w:ascii="仿宋" w:eastAsia="仿宋" w:hAnsi="仿宋" w:cs="仿宋_GB2312" w:hint="eastAsia"/>
          <w:bCs/>
          <w:sz w:val="32"/>
          <w:szCs w:val="32"/>
        </w:rPr>
        <w:t xml:space="preserve">  集体资产所有权应按照尊重历史、兼顾现实、实事求是、依法依规的原则，确权登记到相应的集体经济组织。</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属于行政村农民集体所有的，应把集体资产所有权确权到村集体经济组织，不具备成立集体经济组织条件的，由村民委员会代表行使所有权。</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属于</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农民集体所有的，应把集体资产所有权确权到</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集体经济组织。</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第十五条 </w:t>
      </w:r>
      <w:r w:rsidRPr="009703EF">
        <w:rPr>
          <w:rFonts w:ascii="仿宋" w:eastAsia="仿宋" w:hAnsi="仿宋" w:cs="仿宋_GB2312" w:hint="eastAsia"/>
          <w:bCs/>
          <w:sz w:val="32"/>
          <w:szCs w:val="32"/>
        </w:rPr>
        <w:t>对集体经济组织资产所有权有争议的，除法律、法规有规定的以外，可协商解决。协商不成或清产核资期间确实难以确权的，可列为待界定资产，也可以通过仲裁或司法程序解决。</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第十六条 </w:t>
      </w:r>
      <w:r w:rsidRPr="009703EF">
        <w:rPr>
          <w:rFonts w:ascii="仿宋" w:eastAsia="仿宋" w:hAnsi="仿宋" w:cs="仿宋_GB2312" w:hint="eastAsia"/>
          <w:bCs/>
          <w:sz w:val="32"/>
          <w:szCs w:val="32"/>
        </w:rPr>
        <w:t>集体经济组织资产所有权界定工作由</w:t>
      </w:r>
      <w:r w:rsidR="001D1862">
        <w:rPr>
          <w:rFonts w:ascii="仿宋" w:eastAsia="仿宋" w:hAnsi="仿宋" w:cs="仿宋_GB2312" w:hint="eastAsia"/>
          <w:bCs/>
          <w:sz w:val="32"/>
          <w:szCs w:val="32"/>
        </w:rPr>
        <w:t>上级政府</w:t>
      </w:r>
      <w:r w:rsidRPr="009703EF">
        <w:rPr>
          <w:rFonts w:ascii="仿宋" w:eastAsia="仿宋" w:hAnsi="仿宋" w:cs="仿宋_GB2312" w:hint="eastAsia"/>
          <w:bCs/>
          <w:sz w:val="32"/>
          <w:szCs w:val="32"/>
        </w:rPr>
        <w:t>组织实施。</w:t>
      </w:r>
    </w:p>
    <w:p w:rsidR="00A306A6" w:rsidRDefault="00A306A6" w:rsidP="005D4A62">
      <w:pPr>
        <w:tabs>
          <w:tab w:val="left" w:pos="1800"/>
        </w:tabs>
        <w:spacing w:line="600" w:lineRule="exact"/>
        <w:jc w:val="center"/>
        <w:rPr>
          <w:rFonts w:ascii="仿宋_GB2312" w:eastAsia="仿宋_GB2312" w:hAnsi="仿宋_GB2312" w:cs="仿宋_GB2312"/>
          <w:b/>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第四章    账务清理</w:t>
      </w:r>
    </w:p>
    <w:p w:rsidR="00A306A6" w:rsidRDefault="00A306A6" w:rsidP="005D4A62">
      <w:pPr>
        <w:tabs>
          <w:tab w:val="left" w:pos="1800"/>
        </w:tabs>
        <w:spacing w:line="600" w:lineRule="exact"/>
        <w:jc w:val="center"/>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rPr>
          <w:rFonts w:ascii="仿宋" w:eastAsia="仿宋" w:hAnsi="仿宋" w:cs="仿宋_GB2312"/>
          <w:bCs/>
          <w:sz w:val="32"/>
          <w:szCs w:val="32"/>
        </w:rPr>
      </w:pPr>
      <w:r>
        <w:rPr>
          <w:rFonts w:ascii="仿宋_GB2312" w:eastAsia="仿宋_GB2312" w:hAnsi="仿宋_GB2312" w:cs="仿宋_GB2312" w:hint="eastAsia"/>
          <w:b/>
          <w:sz w:val="32"/>
          <w:szCs w:val="32"/>
        </w:rPr>
        <w:t xml:space="preserve">   </w:t>
      </w:r>
      <w:r w:rsidRPr="009703EF">
        <w:rPr>
          <w:rFonts w:ascii="仿宋" w:eastAsia="仿宋" w:hAnsi="仿宋" w:cs="仿宋_GB2312" w:hint="eastAsia"/>
          <w:b/>
          <w:sz w:val="32"/>
          <w:szCs w:val="32"/>
        </w:rPr>
        <w:t xml:space="preserve"> 第十七条 </w:t>
      </w:r>
      <w:r w:rsidRPr="009703EF">
        <w:rPr>
          <w:rFonts w:ascii="仿宋" w:eastAsia="仿宋" w:hAnsi="仿宋" w:cs="仿宋_GB2312" w:hint="eastAsia"/>
          <w:bCs/>
          <w:sz w:val="32"/>
          <w:szCs w:val="32"/>
        </w:rPr>
        <w:t>账务清理应按照《村集体经济组织会计制度》规定的科目，清查核对会计科目设置和账目设置是否正确，科目、账目设置不正确的，应按照会计制度进行整改完善。</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第十八条</w:t>
      </w:r>
      <w:r w:rsidRPr="009703EF">
        <w:rPr>
          <w:rFonts w:ascii="仿宋" w:eastAsia="仿宋" w:hAnsi="仿宋" w:cs="仿宋_GB2312" w:hint="eastAsia"/>
          <w:bCs/>
          <w:sz w:val="32"/>
          <w:szCs w:val="32"/>
        </w:rPr>
        <w:t xml:space="preserve"> 集体经济组织应全面清理核对会计核算业务，清查核实序时账、分类账、辅助账以及各类凭证，保证账务处理正确，做到账账相符、账证相符，财务数据全面准确。</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第十九条</w:t>
      </w:r>
      <w:r w:rsidRPr="009703EF">
        <w:rPr>
          <w:rFonts w:ascii="仿宋" w:eastAsia="仿宋" w:hAnsi="仿宋" w:cs="仿宋_GB2312" w:hint="eastAsia"/>
          <w:bCs/>
          <w:sz w:val="32"/>
          <w:szCs w:val="32"/>
        </w:rPr>
        <w:t xml:space="preserve"> 账务清理以清产核资工作基准点为时点，对清理</w:t>
      </w:r>
      <w:r w:rsidRPr="009703EF">
        <w:rPr>
          <w:rFonts w:ascii="仿宋" w:eastAsia="仿宋" w:hAnsi="仿宋" w:cs="仿宋_GB2312" w:hint="eastAsia"/>
          <w:bCs/>
          <w:sz w:val="32"/>
          <w:szCs w:val="32"/>
        </w:rPr>
        <w:lastRenderedPageBreak/>
        <w:t>出来的由于会计技术性差错因素造成的错账，应当根据会计制度规定，自行进行账务调整，并报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w:t>
      </w:r>
      <w:r w:rsidR="005646F2">
        <w:rPr>
          <w:rFonts w:ascii="仿宋" w:eastAsia="仿宋" w:hAnsi="仿宋" w:cs="仿宋_GB2312" w:hint="eastAsia"/>
          <w:bCs/>
          <w:sz w:val="32"/>
          <w:szCs w:val="32"/>
        </w:rPr>
        <w:t>站</w:t>
      </w:r>
      <w:r w:rsidRPr="009703EF">
        <w:rPr>
          <w:rFonts w:ascii="仿宋" w:eastAsia="仿宋" w:hAnsi="仿宋" w:cs="仿宋_GB2312" w:hint="eastAsia"/>
          <w:bCs/>
          <w:sz w:val="32"/>
          <w:szCs w:val="32"/>
        </w:rPr>
        <w:t xml:space="preserve">备案。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第二十条</w:t>
      </w:r>
      <w:r w:rsidRPr="009703EF">
        <w:rPr>
          <w:rFonts w:ascii="仿宋" w:eastAsia="仿宋" w:hAnsi="仿宋" w:cs="仿宋_GB2312" w:hint="eastAsia"/>
          <w:bCs/>
          <w:sz w:val="32"/>
          <w:szCs w:val="32"/>
        </w:rPr>
        <w:t xml:space="preserve"> </w:t>
      </w:r>
      <w:r w:rsidR="00E57E8B">
        <w:rPr>
          <w:rFonts w:ascii="仿宋" w:eastAsia="仿宋" w:hAnsi="仿宋" w:cs="仿宋_GB2312" w:hint="eastAsia"/>
          <w:bCs/>
          <w:sz w:val="32"/>
          <w:szCs w:val="32"/>
        </w:rPr>
        <w:t>镇乡农经站应对代管资金</w:t>
      </w:r>
      <w:r w:rsidRPr="009703EF">
        <w:rPr>
          <w:rFonts w:ascii="仿宋" w:eastAsia="仿宋" w:hAnsi="仿宋" w:cs="仿宋_GB2312" w:hint="eastAsia"/>
          <w:bCs/>
          <w:sz w:val="32"/>
          <w:szCs w:val="32"/>
        </w:rPr>
        <w:t>账户进行清理核查，对不符合规定的账户进行清理规范</w:t>
      </w:r>
      <w:r w:rsidR="00E57E8B">
        <w:rPr>
          <w:rFonts w:ascii="仿宋" w:eastAsia="仿宋" w:hAnsi="仿宋" w:cs="仿宋_GB2312" w:hint="eastAsia"/>
          <w:bCs/>
          <w:sz w:val="32"/>
          <w:szCs w:val="32"/>
        </w:rPr>
        <w:t>，</w:t>
      </w:r>
      <w:r w:rsidRPr="009703EF">
        <w:rPr>
          <w:rFonts w:ascii="仿宋" w:eastAsia="仿宋" w:hAnsi="仿宋" w:cs="仿宋_GB2312" w:hint="eastAsia"/>
          <w:bCs/>
          <w:sz w:val="32"/>
          <w:szCs w:val="32"/>
        </w:rPr>
        <w:t>保障集体经济组织成员的财产权益。</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
          <w:sz w:val="32"/>
          <w:szCs w:val="32"/>
        </w:rPr>
        <w:t xml:space="preserve">第二十一条 </w:t>
      </w:r>
      <w:r w:rsidRPr="009703EF">
        <w:rPr>
          <w:rFonts w:ascii="仿宋" w:eastAsia="仿宋" w:hAnsi="仿宋" w:cs="仿宋_GB2312" w:hint="eastAsia"/>
          <w:bCs/>
          <w:sz w:val="32"/>
          <w:szCs w:val="32"/>
        </w:rPr>
        <w:t>集体经济组织应对所使用的票据进行清理，对于票据使用不规范的，应积极进行整改，并按照有关规定完善健全票据管理制度，杜绝白条入账、无据入账。</w:t>
      </w:r>
    </w:p>
    <w:p w:rsidR="00A306A6" w:rsidRDefault="00A306A6" w:rsidP="005D4A62">
      <w:pPr>
        <w:tabs>
          <w:tab w:val="left" w:pos="1800"/>
        </w:tabs>
        <w:spacing w:line="600" w:lineRule="exact"/>
        <w:ind w:firstLine="640"/>
        <w:rPr>
          <w:rFonts w:ascii="仿宋_GB2312" w:eastAsia="仿宋_GB2312" w:hAnsi="仿宋_GB2312" w:cs="仿宋_GB2312"/>
          <w:bCs/>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第五章   集体经济组织本级清查</w:t>
      </w:r>
    </w:p>
    <w:p w:rsidR="00A306A6" w:rsidRDefault="00A306A6" w:rsidP="005D4A62">
      <w:pPr>
        <w:tabs>
          <w:tab w:val="left" w:pos="1800"/>
        </w:tabs>
        <w:spacing w:line="600" w:lineRule="exact"/>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第二十二条 </w:t>
      </w:r>
      <w:r w:rsidRPr="009703EF">
        <w:rPr>
          <w:rFonts w:ascii="仿宋" w:eastAsia="仿宋" w:hAnsi="仿宋" w:cs="仿宋_GB2312" w:hint="eastAsia"/>
          <w:bCs/>
          <w:sz w:val="32"/>
          <w:szCs w:val="32"/>
        </w:rPr>
        <w:t>集体经济组织本级的清查是指对</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集体经济组织本级经营性资产、资源性资产和非经营性资产的全面清查，不含集体经济组织所属企业经营性资产的清查。</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第二十三条</w:t>
      </w:r>
      <w:r w:rsidRPr="009703EF">
        <w:rPr>
          <w:rFonts w:ascii="仿宋" w:eastAsia="仿宋" w:hAnsi="仿宋" w:cs="仿宋_GB2312" w:hint="eastAsia"/>
          <w:bCs/>
          <w:sz w:val="32"/>
          <w:szCs w:val="32"/>
        </w:rPr>
        <w:t xml:space="preserve"> 流动资产清查。流动资产清查主要包括现金、银行存款、各种应收款项、短期投资和存货的清查。清查中发现流动资产管理存在问题的，应查清问题并依法依规进行处理，将处理整改后的情况纳入清查结果。</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一）现金清查。清查核对库存现金与现金账面余额,对清查出的现金账面数与核实实际数，由集体经济组织在“货币资金清查登记表”上进行登记。清查发现账面数与核实数不相符的，要查明原因，据实编制凭证，按程序审批后调整账簿。</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（二）银行存款清查。清查核对银行存款账面余额与</w:t>
      </w:r>
      <w:r w:rsidR="00251006">
        <w:rPr>
          <w:rFonts w:ascii="仿宋" w:eastAsia="仿宋" w:hAnsi="仿宋" w:cs="仿宋_GB2312" w:hint="eastAsia"/>
          <w:bCs/>
          <w:sz w:val="32"/>
          <w:szCs w:val="32"/>
        </w:rPr>
        <w:t>镇乡农</w:t>
      </w:r>
      <w:r w:rsidR="00251006">
        <w:rPr>
          <w:rFonts w:ascii="仿宋" w:eastAsia="仿宋" w:hAnsi="仿宋" w:cs="仿宋_GB2312" w:hint="eastAsia"/>
          <w:bCs/>
          <w:sz w:val="32"/>
          <w:szCs w:val="32"/>
        </w:rPr>
        <w:lastRenderedPageBreak/>
        <w:t>经站出具的</w:t>
      </w:r>
      <w:r w:rsidRPr="009703EF">
        <w:rPr>
          <w:rFonts w:ascii="仿宋" w:eastAsia="仿宋" w:hAnsi="仿宋" w:cs="仿宋_GB2312" w:hint="eastAsia"/>
          <w:bCs/>
          <w:sz w:val="32"/>
          <w:szCs w:val="32"/>
        </w:rPr>
        <w:t>存款对账单余额，对清查出的账面存款数与</w:t>
      </w:r>
      <w:r w:rsidR="00251006">
        <w:rPr>
          <w:rFonts w:ascii="仿宋" w:eastAsia="仿宋" w:hAnsi="仿宋" w:cs="仿宋_GB2312" w:hint="eastAsia"/>
          <w:bCs/>
          <w:sz w:val="32"/>
          <w:szCs w:val="32"/>
        </w:rPr>
        <w:t>对账单</w:t>
      </w:r>
      <w:r w:rsidRPr="009703EF">
        <w:rPr>
          <w:rFonts w:ascii="仿宋" w:eastAsia="仿宋" w:hAnsi="仿宋" w:cs="仿宋_GB2312" w:hint="eastAsia"/>
          <w:bCs/>
          <w:sz w:val="32"/>
          <w:szCs w:val="32"/>
        </w:rPr>
        <w:t>在“货币资金清查登记表”上进行登记。清查发现余额不相符的，应查明原因，对未达账项引起的，编制《银行存款余额调节表》进行调整；对于其他原因引起的，应区分情况按程序报批后进行账务处理。</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三）应收款清查。应收款的清查主要核实集体经济组织发生的对外单位和个人的各项应收款项和暂付款项。应根据应收款的账面余额，采取面询、函证等方式逐一与对方单位和个人核对，取得书面核对凭证，查清债务人、金额、形成原因、到期时间和审批人等，并以双方记账金额一致为准，将应收款账面数与对方单位个人认可的应收款数额在“应收款项清查登记表”上进行登记。对登记日应收未收的款项，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四）内部往来清查。清查核对集体经济组织与内部所属单位和农户的各种应收款与暂付款，根据内部往来明细账中登记的集体经济组织内部单位和农户的应收款和暂付款余额，逐一与单位和农户核对，取得书面核对凭证，查清金额、产生时间、到期期限等情况，将明细账账面余额与核对额在“应收款项清查登记表”或“短期借款、应付款项和长期借款及应付款等清查登记表”</w:t>
      </w:r>
      <w:r w:rsidRPr="009703EF">
        <w:rPr>
          <w:rFonts w:ascii="仿宋" w:eastAsia="仿宋" w:hAnsi="仿宋" w:cs="仿宋_GB2312" w:hint="eastAsia"/>
          <w:bCs/>
          <w:sz w:val="32"/>
          <w:szCs w:val="32"/>
        </w:rPr>
        <w:lastRenderedPageBreak/>
        <w:t>上进行登记。</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五）短期投资清查。清查核对一年以内对外投资的账面余额与原始凭证记载额，清查核实投资对象、投资期限、投资协议、投资分红等情况。对清查核实的清查数与实际数在“短期投资清查登记表”进行登记。对于账面数与实际数不相符的应查明原因，依法依规处理。</w:t>
      </w:r>
    </w:p>
    <w:p w:rsidR="00A306A6" w:rsidRPr="009703EF" w:rsidRDefault="00A306A6" w:rsidP="005D4A62">
      <w:pPr>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六）库存物资清查。集体经济组织库存物资清查主要包括对化肥、种子、农药、燃料、原材料、机械零配件、低值易耗品、农产品和工业产品等（含在产品）的清查，清查核对库存物资账面类别和数额与实际库存物资类别和数额是否相符，</w:t>
      </w:r>
      <w:r w:rsidRPr="009703EF">
        <w:rPr>
          <w:rFonts w:ascii="仿宋" w:eastAsia="仿宋" w:hAnsi="仿宋" w:hint="eastAsia"/>
          <w:sz w:val="32"/>
          <w:szCs w:val="32"/>
        </w:rPr>
        <w:t>查清库存物资的类别、数量、金额、存放地点、保管人员等情况。</w:t>
      </w:r>
      <w:r w:rsidRPr="009703EF">
        <w:rPr>
          <w:rFonts w:ascii="仿宋" w:eastAsia="仿宋" w:hAnsi="仿宋" w:cs="仿宋_GB2312" w:hint="eastAsia"/>
          <w:bCs/>
          <w:sz w:val="32"/>
          <w:szCs w:val="32"/>
        </w:rPr>
        <w:t>应按照类别将清查数和实际核实数在“库存物资清查登记表”上进行登记。清查采取实地盘点方法，保管员必须在场并参加盘点工作。对清查中发现的积压、已毁损或需报废的存货，要查明原因，按照有关规定和程序妥善处理。</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第二十四条 </w:t>
      </w:r>
      <w:r w:rsidRPr="009703EF">
        <w:rPr>
          <w:rFonts w:ascii="仿宋" w:eastAsia="仿宋" w:hAnsi="仿宋" w:cs="仿宋_GB2312" w:hint="eastAsia"/>
          <w:bCs/>
          <w:sz w:val="32"/>
          <w:szCs w:val="32"/>
        </w:rPr>
        <w:t>固定资产的清查。</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一）固定资产的清查。主要是对使用年限在一年以上，单位价值在500元以上的建筑物、机器、设备、工具、器具、农业基础设施等的清查（单位价值低于500元但使用年限在一年以上的生产工具和设备也可列为固定资产）。在清查基础上，根据固定资产是否属于经营性资产，将账面数与实际核实数分别在“固定资产清查登记表（经营性固定资产）”和“固定资产清查登记表（非经营性固定资产）”上进行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lastRenderedPageBreak/>
        <w:t xml:space="preserve">    （二）固定资产重点清查固定资产原值、净值和已提折旧额，对未提折旧的应按规定</w:t>
      </w:r>
      <w:r w:rsidR="00E847B1">
        <w:rPr>
          <w:rFonts w:ascii="仿宋" w:eastAsia="仿宋" w:hAnsi="仿宋" w:cs="仿宋_GB2312" w:hint="eastAsia"/>
          <w:bCs/>
          <w:sz w:val="32"/>
          <w:szCs w:val="32"/>
        </w:rPr>
        <w:t>补提</w:t>
      </w:r>
      <w:r w:rsidRPr="009703EF">
        <w:rPr>
          <w:rFonts w:ascii="仿宋" w:eastAsia="仿宋" w:hAnsi="仿宋" w:cs="仿宋_GB2312" w:hint="eastAsia"/>
          <w:bCs/>
          <w:sz w:val="32"/>
          <w:szCs w:val="32"/>
        </w:rPr>
        <w:t>折旧，对达到使用年限待报废的固定资产，经集体经济组织成员会议（代表会议）讨论同意，报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农经机构备案后予以核销。</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（三）固定资产出租的，应清查固定资产使用情况，未登记入账的，与租入方核对并登记入账。</w:t>
      </w:r>
      <w:r w:rsidRPr="009703EF">
        <w:rPr>
          <w:rFonts w:ascii="仿宋" w:eastAsia="仿宋" w:hAnsi="仿宋" w:hint="eastAsia"/>
          <w:sz w:val="32"/>
          <w:szCs w:val="32"/>
        </w:rPr>
        <w:t>对租入的固定资产，要与出租方核对，并进行账外备查登记。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（四）借出或未按规定程序批准转让的资产，应清理收回或补办手续。</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（五）清查后的固定资产，按照经营性固定资产和非经营性固定资产以及使用（在用、未使用等）情况，建立健全农村集体资产</w:t>
      </w:r>
      <w:r w:rsidR="00221CEF" w:rsidRPr="009703EF">
        <w:rPr>
          <w:rFonts w:ascii="仿宋" w:eastAsia="仿宋" w:hAnsi="仿宋" w:cs="仿宋_GB2312" w:hint="eastAsia"/>
          <w:bCs/>
          <w:sz w:val="32"/>
          <w:szCs w:val="32"/>
        </w:rPr>
        <w:t>资源</w:t>
      </w:r>
      <w:r w:rsidRPr="009703EF">
        <w:rPr>
          <w:rFonts w:ascii="仿宋" w:eastAsia="仿宋" w:hAnsi="仿宋" w:cs="仿宋_GB2312" w:hint="eastAsia"/>
          <w:bCs/>
          <w:sz w:val="32"/>
          <w:szCs w:val="32"/>
        </w:rPr>
        <w:t>台账登记制度，逐步实现台账信息化管理。</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（六）未使用、不需用固定资产，应查清构建日期、使用时间和整体状况，提出利用、出售、待报废等处理意见。</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第二十五条 </w:t>
      </w:r>
      <w:r w:rsidRPr="009703EF">
        <w:rPr>
          <w:rFonts w:ascii="仿宋" w:eastAsia="仿宋" w:hAnsi="仿宋" w:cs="仿宋_GB2312" w:hint="eastAsia"/>
          <w:bCs/>
          <w:sz w:val="32"/>
          <w:szCs w:val="32"/>
        </w:rPr>
        <w:t xml:space="preserve"> 在建工程的清查。在建工程是集体经济组织进行工程建设、设备安装、农业基本建设设施大修理等发生的尚未完工或尚未竣工决算的支出。在建工程清查是根据在建工程明细账与合同，将在建工程分为经营性在建工程和非经营性在建工程进行清查。清查方法采取实地盘查方法，查清在建工程名称、建设单位、建设时间、建设地点、预算投资额、已投入资金及工程进度情况，由集体经济组织将账面情况与核实情况在“在建工程清查登记表（经营性在建工程）”、“在建工程清查登记表（非经营性在建工程）”上进行登记。对于使用财政资金的基本建设，</w:t>
      </w:r>
      <w:r w:rsidRPr="009703EF">
        <w:rPr>
          <w:rFonts w:ascii="仿宋" w:eastAsia="仿宋" w:hAnsi="仿宋" w:cs="仿宋_GB2312" w:hint="eastAsia"/>
          <w:bCs/>
          <w:sz w:val="32"/>
          <w:szCs w:val="32"/>
        </w:rPr>
        <w:lastRenderedPageBreak/>
        <w:t>竣工财务决算要严格执行《基本建设财务规则》。</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第二十六条</w:t>
      </w:r>
      <w:r w:rsidRPr="009703EF">
        <w:rPr>
          <w:rFonts w:ascii="仿宋" w:eastAsia="仿宋" w:hAnsi="仿宋" w:cs="仿宋_GB2312" w:hint="eastAsia"/>
          <w:bCs/>
          <w:sz w:val="32"/>
          <w:szCs w:val="32"/>
        </w:rPr>
        <w:t xml:space="preserve"> 农业资产清查包括林木资产和牲畜（禽）资产清查。 </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（一）林木资产清查。清查林木资产账面数与实地核实数是否相符。林木资产主要是核实品种、数量和生长情况，据此结合账目核实价值，并将账面数与实地核实数在“林木资产清查登记表”上进行登记。</w:t>
      </w:r>
      <w:r w:rsidRPr="009703EF">
        <w:rPr>
          <w:rFonts w:ascii="仿宋" w:eastAsia="仿宋" w:hAnsi="仿宋" w:hint="eastAsia"/>
          <w:sz w:val="32"/>
          <w:szCs w:val="32"/>
        </w:rPr>
        <w:t>清查采取实地盘点方法，管理员必须在场并参与盘点工作。账面</w:t>
      </w:r>
      <w:r w:rsidRPr="009703EF">
        <w:rPr>
          <w:rFonts w:ascii="仿宋" w:eastAsia="仿宋" w:hAnsi="仿宋" w:cs="仿宋_GB2312" w:hint="eastAsia"/>
          <w:bCs/>
          <w:sz w:val="32"/>
          <w:szCs w:val="32"/>
        </w:rPr>
        <w:t>数与实际数不符的应按规定程序处置。</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（二）牲畜（禽）资产清查。清查牲畜（禽）资产账面数与实地核实数是否相符，并将账面数与清查实际数在“牲畜（禽）资产清查登记表”上进行登记。</w:t>
      </w:r>
      <w:r w:rsidRPr="009703EF">
        <w:rPr>
          <w:rFonts w:ascii="仿宋" w:eastAsia="仿宋" w:hAnsi="仿宋" w:hint="eastAsia"/>
          <w:sz w:val="32"/>
          <w:szCs w:val="32"/>
        </w:rPr>
        <w:t>清查采取实地盘点方法，饲养员必须在场并参与盘点工作。</w:t>
      </w:r>
      <w:r w:rsidRPr="009703EF">
        <w:rPr>
          <w:rFonts w:ascii="仿宋" w:eastAsia="仿宋" w:hAnsi="仿宋" w:cs="仿宋_GB2312" w:hint="eastAsia"/>
          <w:bCs/>
          <w:sz w:val="32"/>
          <w:szCs w:val="32"/>
        </w:rPr>
        <w:t>对死亡、毁损与账面数不符的，查明原因，按规定批准后调整账目。</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第二十七条 </w:t>
      </w:r>
      <w:r w:rsidRPr="009703EF">
        <w:rPr>
          <w:rFonts w:ascii="仿宋" w:eastAsia="仿宋" w:hAnsi="仿宋" w:cs="仿宋_GB2312" w:hint="eastAsia"/>
          <w:bCs/>
          <w:sz w:val="32"/>
          <w:szCs w:val="32"/>
        </w:rPr>
        <w:t>长期投资清查。是对集体经济组织不准备在一年以内变现的股票、债券等投资和向外单位及个人的投资的清查。清查核对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利（利息）等,将账面数与实际数在“长期投资清查登记表”上进行登记。对账面数与实际数不相符以及投资收益有异议的，应根据投资协议、原始凭证等书据与投资对象达成一致，按照程序批准后进行账务处理。</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lastRenderedPageBreak/>
        <w:t xml:space="preserve">    第二十八条</w:t>
      </w:r>
      <w:r w:rsidRPr="009703EF">
        <w:rPr>
          <w:rFonts w:ascii="仿宋" w:eastAsia="仿宋" w:hAnsi="仿宋" w:cs="仿宋_GB2312" w:hint="eastAsia"/>
          <w:bCs/>
          <w:sz w:val="32"/>
          <w:szCs w:val="32"/>
        </w:rPr>
        <w:t xml:space="preserve">  无形资产清查，包括各项专利权、商标权、非专利技术等纳入账内核算的无形资产。依据无形资产明细账和相关记录，查清各种无形资产名称、取得时间、取得方式、使用年限、使用情况、原始价值、摊余价值等。</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第二十九条</w:t>
      </w:r>
      <w:r w:rsidRPr="009703EF">
        <w:rPr>
          <w:rFonts w:ascii="仿宋" w:eastAsia="仿宋" w:hAnsi="仿宋" w:cs="仿宋_GB2312" w:hint="eastAsia"/>
          <w:bCs/>
          <w:sz w:val="32"/>
          <w:szCs w:val="32"/>
        </w:rPr>
        <w:t xml:space="preserve">  资源性资产的清查。资源性资产清查是对农村集体经济组织所有资源性资产的清查，包括农用地、建设用地和未利用地的清查。</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（一）资源性资产的清查只清查核实面积、权属和经营情况，一般不确认价值。</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已经由有关部门确权的，由有关部门提供确权情况，按照确权结果登记，充分利用已有登记成果，减少和避免重复劳动；尚未进行确权或权属存在争议的，集体经济组织在“资源性资产清查登记表</w:t>
      </w:r>
      <w:r w:rsidRPr="009703EF">
        <w:rPr>
          <w:rFonts w:ascii="仿宋" w:eastAsia="仿宋" w:hAnsi="仿宋" w:cs="仿宋_GB2312"/>
          <w:bCs/>
          <w:sz w:val="32"/>
          <w:szCs w:val="32"/>
        </w:rPr>
        <w:t>-1</w:t>
      </w:r>
      <w:r w:rsidRPr="009703EF">
        <w:rPr>
          <w:rFonts w:ascii="仿宋" w:eastAsia="仿宋" w:hAnsi="仿宋" w:cs="仿宋_GB2312" w:hint="eastAsia"/>
          <w:bCs/>
          <w:sz w:val="32"/>
          <w:szCs w:val="32"/>
        </w:rPr>
        <w:t>”“资源性资产清查登记表</w:t>
      </w:r>
      <w:r w:rsidRPr="009703EF">
        <w:rPr>
          <w:rFonts w:ascii="仿宋" w:eastAsia="仿宋" w:hAnsi="仿宋" w:cs="仿宋_GB2312"/>
          <w:bCs/>
          <w:sz w:val="32"/>
          <w:szCs w:val="32"/>
        </w:rPr>
        <w:t>-</w:t>
      </w:r>
      <w:r w:rsidRPr="009703EF">
        <w:rPr>
          <w:rFonts w:ascii="仿宋" w:eastAsia="仿宋" w:hAnsi="仿宋" w:cs="仿宋_GB2312" w:hint="eastAsia"/>
          <w:bCs/>
          <w:sz w:val="32"/>
          <w:szCs w:val="32"/>
        </w:rPr>
        <w:t>2”“资源性资产清查登记表</w:t>
      </w:r>
      <w:r w:rsidRPr="009703EF">
        <w:rPr>
          <w:rFonts w:ascii="仿宋" w:eastAsia="仿宋" w:hAnsi="仿宋" w:cs="仿宋_GB2312"/>
          <w:bCs/>
          <w:sz w:val="32"/>
          <w:szCs w:val="32"/>
        </w:rPr>
        <w:t>-</w:t>
      </w:r>
      <w:r w:rsidRPr="009703EF">
        <w:rPr>
          <w:rFonts w:ascii="仿宋" w:eastAsia="仿宋" w:hAnsi="仿宋" w:cs="仿宋_GB2312" w:hint="eastAsia"/>
          <w:bCs/>
          <w:sz w:val="32"/>
          <w:szCs w:val="32"/>
        </w:rPr>
        <w:t>3”的待界定项目中登记。</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二）农用地的清查。农用地的清查包括耕地、林地、草地、养殖水面和农田水利用地的清查，已经进行了农村集体土地、集体林权、草原确权登记的，按照确权登记的数据，由集体经济组织在“资源性资产清查登记明细表-1”、“资源性资产清查登记总表”上按照承包到户和未承包到户登记所有农用地情况。</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农用地清查应将未承包到户的农用地作为重点，全面清查核实集体统一经营农用地的数量，以及集体经济组织农用地经营形式、使用人、起止年限以及使用费等情况。</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（三）建设用地的清查。建设用地清查主要是对集体所有建</w:t>
      </w:r>
      <w:r w:rsidRPr="009703EF">
        <w:rPr>
          <w:rFonts w:ascii="仿宋" w:eastAsia="仿宋" w:hAnsi="仿宋" w:cs="仿宋_GB2312" w:hint="eastAsia"/>
          <w:bCs/>
          <w:sz w:val="32"/>
          <w:szCs w:val="32"/>
        </w:rPr>
        <w:lastRenderedPageBreak/>
        <w:t>设用地进行清查核实，查清核实数量、权属和使用情况。建设用地清查应按照依法确定的建设用地权属、面积进行核实确认。集体经济组织将核实确认的建设用地数在“资源性资产清查登记明细表-2”、“资源性资产清查登记总表”上进行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四）未利用地的清查。未利用地的清查包括对“四荒”（荒山、荒沟、荒丘、荒滩）的清查。未利用地清查应以确权登记情况为依据，对未利用地的权属和面积与实际情况进行核实登记。集体经济组织将确权面积数在“资源性资产清查登记明细表-3”、“资源性资产清查登记总表”中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第三十条</w:t>
      </w:r>
      <w:r w:rsidRPr="009703EF">
        <w:rPr>
          <w:rFonts w:ascii="仿宋" w:eastAsia="仿宋" w:hAnsi="仿宋" w:cs="仿宋_GB2312" w:hint="eastAsia"/>
          <w:bCs/>
          <w:sz w:val="32"/>
          <w:szCs w:val="32"/>
        </w:rPr>
        <w:t xml:space="preserve"> 负债的清查。主要包括以集体经济组织本级为会计核算单位管理负债的清查。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（一）负债的清查主要包括各项短期负债与长期负债的清查。短期负债清查主要包括短期借款、应付款、应付工资、应付福利费等的清查。</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长期负债清查包括长期借款及应付款、一事一议资金、专项应付款等的清查。其中的</w:t>
      </w:r>
      <w:r w:rsidRPr="009703EF">
        <w:rPr>
          <w:rFonts w:ascii="仿宋" w:eastAsia="仿宋" w:hAnsi="仿宋" w:hint="eastAsia"/>
          <w:sz w:val="32"/>
          <w:szCs w:val="32"/>
        </w:rPr>
        <w:t>专项应付款指集体经济组织收到的征地补偿费、国家财政专项补助等资金，</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（二）负债的清查应以查清核实集体经济组织各项负债账面数与债权方核实清查数为重点，对形成的原因、期限、用途、经办人以及合同等进行核实清查。负债的清查核实主要是通过面询、函证等方式进行。</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t xml:space="preserve">    （三）分类处理各项负债。对能够偿还的负债，集体经济组织应及时予以偿还；对于一时不能偿还的债务，特别是历史遗留</w:t>
      </w:r>
      <w:r w:rsidRPr="009703EF">
        <w:rPr>
          <w:rFonts w:ascii="仿宋" w:eastAsia="仿宋" w:hAnsi="仿宋" w:cs="仿宋_GB2312" w:hint="eastAsia"/>
          <w:bCs/>
          <w:sz w:val="32"/>
          <w:szCs w:val="32"/>
        </w:rPr>
        <w:lastRenderedPageBreak/>
        <w:t>债务，应作出还款计划。</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Cs/>
          <w:sz w:val="32"/>
          <w:szCs w:val="32"/>
        </w:rPr>
        <w:t>（四）对各项短期负债、长期负债清查核实后，应按照短期借款、应付款、应付工资、应付福利费和长期借款及应付款、一事一议资金、专项应付款项目进行登记，由集体经济组织将上述项目账面数与核实数登记到“短期借款、应付款项和长期借款及应付款等清查登记表”、“应付工资清查登记表”、“应付福利费清查登记表”、“一事一议资金清查登记表”、“专项应付款清查登记表”。</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第三十一条 </w:t>
      </w:r>
      <w:r w:rsidRPr="009703EF">
        <w:rPr>
          <w:rFonts w:ascii="仿宋" w:eastAsia="仿宋" w:hAnsi="仿宋" w:cs="仿宋_GB2312" w:hint="eastAsia"/>
          <w:bCs/>
          <w:sz w:val="32"/>
          <w:szCs w:val="32"/>
        </w:rPr>
        <w:t xml:space="preserve"> 所有者权益清查。包括资本、公积公益金、未分配收益的清查。</w:t>
      </w:r>
    </w:p>
    <w:p w:rsidR="00A306A6" w:rsidRPr="009703EF" w:rsidRDefault="00A306A6" w:rsidP="005D4A62">
      <w:pPr>
        <w:tabs>
          <w:tab w:val="left" w:pos="1800"/>
        </w:tabs>
        <w:spacing w:line="600" w:lineRule="exact"/>
        <w:rPr>
          <w:rFonts w:ascii="仿宋" w:eastAsia="仿宋" w:hAnsi="仿宋" w:cs="仿宋_GB2312"/>
          <w:bCs/>
          <w:sz w:val="32"/>
          <w:szCs w:val="32"/>
        </w:rPr>
      </w:pPr>
      <w:r>
        <w:rPr>
          <w:rFonts w:ascii="仿宋_GB2312" w:eastAsia="仿宋_GB2312" w:hAnsi="仿宋_GB2312" w:cs="仿宋_GB2312" w:hint="eastAsia"/>
          <w:bCs/>
          <w:sz w:val="32"/>
          <w:szCs w:val="32"/>
        </w:rPr>
        <w:t xml:space="preserve">    </w:t>
      </w:r>
      <w:r w:rsidRPr="009703EF">
        <w:rPr>
          <w:rFonts w:ascii="仿宋" w:eastAsia="仿宋" w:hAnsi="仿宋" w:cs="仿宋_GB2312" w:hint="eastAsia"/>
          <w:bCs/>
          <w:sz w:val="32"/>
          <w:szCs w:val="32"/>
        </w:rPr>
        <w:t>（一）资本的清查。清查核实集体经济组织实际收到投入的资本，由集体经济组织在“所有者权益清查登记表”中的“资本”项目进行登记。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的股份基金，有条件的可以进行深入清查。</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lastRenderedPageBreak/>
        <w:t>（二）公积公益金的清查。清查核实集体经济组织从收益中提取和转增等来源取得的公积公益金。分类清查核实从收益中提取、资本溢价、接受捐赠、资产重估增值、征地补偿费、拍卖“四荒”所得等取得的公积公益金。由集体经济组织在“所有者权益清查登记表”“公积公益金”上进行登记。</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（三）未分配收益清查。清查核实集体经济组织分配后结存的未分配收益余额。清查未分配收益账面数后，由集体经济组织在“所有者权益清查登记表”“未分配收益”上进行登记。</w:t>
      </w:r>
    </w:p>
    <w:p w:rsidR="00A306A6" w:rsidRDefault="00A306A6" w:rsidP="005D4A62">
      <w:pPr>
        <w:tabs>
          <w:tab w:val="left" w:pos="1800"/>
        </w:tabs>
        <w:spacing w:line="600" w:lineRule="exact"/>
        <w:ind w:firstLineChars="200" w:firstLine="640"/>
        <w:rPr>
          <w:rFonts w:ascii="仿宋_GB2312" w:eastAsia="仿宋_GB2312" w:hAnsi="仿宋_GB2312" w:cs="仿宋_GB2312"/>
          <w:bCs/>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第六章    集体所属企业的清查</w:t>
      </w:r>
    </w:p>
    <w:p w:rsidR="00A306A6" w:rsidRDefault="00A306A6" w:rsidP="005D4A62">
      <w:pPr>
        <w:tabs>
          <w:tab w:val="left" w:pos="1800"/>
        </w:tabs>
        <w:spacing w:line="600" w:lineRule="exact"/>
        <w:jc w:val="center"/>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第三十二条  </w:t>
      </w:r>
      <w:r w:rsidRPr="009703EF">
        <w:rPr>
          <w:rFonts w:ascii="仿宋" w:eastAsia="仿宋" w:hAnsi="仿宋" w:cs="仿宋_GB2312" w:hint="eastAsia"/>
          <w:bCs/>
          <w:sz w:val="32"/>
          <w:szCs w:val="32"/>
        </w:rPr>
        <w:t>集体经济组织所属企业的清查是对全资持有、直接或间接拥有半数以上表决权等能够控制的被投资企业经营性资产的清查。资源性资产和非经营性资产由集体经济组织进行清查。</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集体所属企业资产的清查应与集体经济组织的清查同时进行。</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第三十三条 </w:t>
      </w:r>
      <w:r w:rsidRPr="009703EF">
        <w:rPr>
          <w:rFonts w:ascii="仿宋" w:eastAsia="仿宋" w:hAnsi="仿宋" w:cs="仿宋_GB2312" w:hint="eastAsia"/>
          <w:bCs/>
          <w:sz w:val="32"/>
          <w:szCs w:val="32"/>
        </w:rPr>
        <w:t xml:space="preserve"> 集体所属企业的清查包括对企业所有的资产的全面清查。集体所属企业的资产、负债和所有者权益的清查，按照集体经济组织的清查项目进行，集体所属企业清产核资登记表参照集体经济组织清查登记表执行。</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集体经济组织全资持有、直接或间接拥有半数以上表决权等能够控制的被投资企业，清产核资后应根据清查登记表生成所属</w:t>
      </w:r>
      <w:r w:rsidRPr="009703EF">
        <w:rPr>
          <w:rFonts w:ascii="仿宋" w:eastAsia="仿宋" w:hAnsi="仿宋" w:cs="仿宋_GB2312" w:hint="eastAsia"/>
          <w:bCs/>
          <w:sz w:val="32"/>
          <w:szCs w:val="32"/>
        </w:rPr>
        <w:lastRenderedPageBreak/>
        <w:t>企业“资产负债表”。</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第三十四条 </w:t>
      </w:r>
      <w:r w:rsidRPr="009703EF">
        <w:rPr>
          <w:rFonts w:ascii="仿宋" w:eastAsia="仿宋" w:hAnsi="仿宋" w:cs="仿宋_GB2312" w:hint="eastAsia"/>
          <w:bCs/>
          <w:sz w:val="32"/>
          <w:szCs w:val="32"/>
        </w:rPr>
        <w:t>集体经济组织全资持有的所属企业，要将清产核资后生成的资产负债表，与集体经济组织本级的资产负债表进行合并，将双方债权债务相互抵消，调减集体经济组织长期投资和所属企业所有者权益，差额计入公积公益金。</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一）集体经济组织与所属企业债权债务往来中，集体经济组织内部往来有贷方余额的，集体经济组织应调减相应数额的内部往来，所属企业应调减相应数额的应收款。集体经济组织与所属企业债权债务往来中，集体经济组织内部往来有借方余额的，集体经济组织应调减相应数额的内部往来，所属企业应调减相应数额的应付款（借款）。</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（二）集体经济组织与所属企业之间发生投资的，集体经济组织应调减相同数额的长期投资，所属企业调减相同数额所有者权益（实收资本），差额计入公积公益金。</w:t>
      </w:r>
    </w:p>
    <w:p w:rsidR="00A306A6" w:rsidRDefault="00A306A6" w:rsidP="005D4A62">
      <w:pPr>
        <w:tabs>
          <w:tab w:val="left" w:pos="1800"/>
        </w:tabs>
        <w:spacing w:line="600" w:lineRule="exact"/>
        <w:ind w:firstLineChars="200" w:firstLine="643"/>
        <w:rPr>
          <w:rFonts w:ascii="仿宋_GB2312" w:eastAsia="仿宋_GB2312" w:hAnsi="仿宋_GB2312" w:cs="仿宋_GB2312"/>
          <w:b/>
          <w:sz w:val="32"/>
          <w:szCs w:val="32"/>
        </w:rPr>
      </w:pPr>
      <w:r w:rsidRPr="009703EF">
        <w:rPr>
          <w:rFonts w:ascii="仿宋" w:eastAsia="仿宋" w:hAnsi="仿宋" w:cs="仿宋_GB2312" w:hint="eastAsia"/>
          <w:b/>
          <w:sz w:val="32"/>
          <w:szCs w:val="32"/>
        </w:rPr>
        <w:t>第三十五条</w:t>
      </w:r>
      <w:r w:rsidRPr="009703EF">
        <w:rPr>
          <w:rFonts w:ascii="仿宋" w:eastAsia="仿宋" w:hAnsi="仿宋" w:cs="仿宋_GB2312" w:hint="eastAsia"/>
          <w:bCs/>
          <w:sz w:val="32"/>
          <w:szCs w:val="32"/>
        </w:rPr>
        <w:t xml:space="preserve">  集体经济组织直接或间接拥有半数以上表决权等能够控制的被投资企业，在清产核资后，将所有者权益按投资比例对应调整集体经济组织的长期投资，差额计入公积公益金。 </w:t>
      </w: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第七章   资产估价、价值重估</w:t>
      </w:r>
    </w:p>
    <w:p w:rsidR="00A306A6" w:rsidRDefault="00A306A6" w:rsidP="005D4A62">
      <w:pPr>
        <w:tabs>
          <w:tab w:val="left" w:pos="1800"/>
        </w:tabs>
        <w:spacing w:line="600" w:lineRule="exact"/>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第三十六条 </w:t>
      </w:r>
      <w:r w:rsidRPr="009703EF">
        <w:rPr>
          <w:rFonts w:ascii="仿宋" w:eastAsia="仿宋" w:hAnsi="仿宋" w:cs="仿宋_GB2312" w:hint="eastAsia"/>
          <w:bCs/>
          <w:sz w:val="32"/>
          <w:szCs w:val="32"/>
        </w:rPr>
        <w:t>集体经济组织所有的未纳入会计核算或无原始凭证的资产应进行估价。集体资产账面价值与实际价值背离较大的应进行价值重估。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lastRenderedPageBreak/>
        <w:t xml:space="preserve">    （一）农村集体经济组织对应入账而没有入账的资产，有原始凭证能够证明其价值的，按照有关凭证入账，没有原始凭证不能证明其价值的，应进行资产估价。</w:t>
      </w:r>
    </w:p>
    <w:p w:rsidR="00A306A6" w:rsidRPr="009703EF" w:rsidRDefault="00A306A6" w:rsidP="005D4A62">
      <w:pPr>
        <w:tabs>
          <w:tab w:val="left" w:pos="1800"/>
        </w:tabs>
        <w:spacing w:line="600" w:lineRule="exact"/>
        <w:rPr>
          <w:rFonts w:ascii="仿宋" w:eastAsia="仿宋" w:hAnsi="仿宋" w:cs="仿宋_GB2312"/>
          <w:bCs/>
          <w:sz w:val="32"/>
          <w:szCs w:val="32"/>
        </w:rPr>
      </w:pPr>
      <w:r>
        <w:rPr>
          <w:rFonts w:ascii="仿宋_GB2312" w:eastAsia="仿宋_GB2312" w:hAnsi="仿宋_GB2312" w:cs="仿宋_GB2312" w:hint="eastAsia"/>
          <w:bCs/>
          <w:sz w:val="32"/>
          <w:szCs w:val="32"/>
        </w:rPr>
        <w:t xml:space="preserve">   </w:t>
      </w:r>
      <w:r w:rsidRPr="009703EF">
        <w:rPr>
          <w:rFonts w:ascii="仿宋" w:eastAsia="仿宋" w:hAnsi="仿宋" w:cs="仿宋_GB2312" w:hint="eastAsia"/>
          <w:bCs/>
          <w:sz w:val="32"/>
          <w:szCs w:val="32"/>
        </w:rPr>
        <w:t xml:space="preserve"> （二）农村集体经济组织待处理、待报废的固定资产，租入的固定资产，已提足折旧逾龄的固定资产，在建工程和已完工未交付使用的固定资产、无形资产、流动资产不进行价值重估。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第三十七条 </w:t>
      </w:r>
      <w:r w:rsidRPr="009703EF">
        <w:rPr>
          <w:rFonts w:ascii="仿宋" w:eastAsia="仿宋" w:hAnsi="仿宋" w:hint="eastAsia"/>
          <w:sz w:val="32"/>
          <w:szCs w:val="32"/>
        </w:rPr>
        <w:t>资产估价和价值重估一般由集体经济组织自行开展，民主讨论确定估价方法，作为记账凭证入账，任何组织和个人不得随意估价处置资产。确有需求的，可聘请有资质的专业机构参与，其结果需经成员</w:t>
      </w:r>
      <w:r w:rsidR="005E15D8">
        <w:rPr>
          <w:rFonts w:ascii="仿宋" w:eastAsia="仿宋" w:hAnsi="仿宋" w:hint="eastAsia"/>
          <w:sz w:val="32"/>
          <w:szCs w:val="32"/>
        </w:rPr>
        <w:t>会议</w:t>
      </w:r>
      <w:r w:rsidRPr="009703EF">
        <w:rPr>
          <w:rFonts w:ascii="仿宋" w:eastAsia="仿宋" w:hAnsi="仿宋" w:hint="eastAsia"/>
          <w:sz w:val="32"/>
          <w:szCs w:val="32"/>
        </w:rPr>
        <w:t>（代表</w:t>
      </w:r>
      <w:r w:rsidR="005E15D8">
        <w:rPr>
          <w:rFonts w:ascii="仿宋" w:eastAsia="仿宋" w:hAnsi="仿宋" w:hint="eastAsia"/>
          <w:sz w:val="32"/>
          <w:szCs w:val="32"/>
        </w:rPr>
        <w:t>会议</w:t>
      </w:r>
      <w:r w:rsidRPr="009703EF">
        <w:rPr>
          <w:rFonts w:ascii="仿宋" w:eastAsia="仿宋" w:hAnsi="仿宋" w:hint="eastAsia"/>
          <w:sz w:val="32"/>
          <w:szCs w:val="32"/>
        </w:rPr>
        <w:t>）民主表决通过。</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第三十八条 </w:t>
      </w:r>
      <w:r w:rsidRPr="009703EF">
        <w:rPr>
          <w:rFonts w:ascii="仿宋" w:eastAsia="仿宋" w:hAnsi="仿宋" w:cs="仿宋_GB2312" w:hint="eastAsia"/>
          <w:bCs/>
          <w:sz w:val="32"/>
          <w:szCs w:val="32"/>
        </w:rPr>
        <w:t>集体经济组织固定资产，一般按构建或调入时原始价值确定估价（重估）值。对因账外调入或无偿划归等原因查不到原始凭证的固定资产，可比照同类资产现行构建价格确定。</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
          <w:sz w:val="32"/>
          <w:szCs w:val="32"/>
        </w:rPr>
        <w:t>第三十九条</w:t>
      </w:r>
      <w:r w:rsidRPr="009703EF">
        <w:rPr>
          <w:rFonts w:ascii="仿宋" w:eastAsia="仿宋" w:hAnsi="仿宋" w:cs="仿宋_GB2312" w:hint="eastAsia"/>
          <w:bCs/>
          <w:sz w:val="32"/>
          <w:szCs w:val="32"/>
        </w:rPr>
        <w:t xml:space="preserve"> 集体经济组织股权投资，一般按初始投资价值确定估价（重估）值。对确有交易需求且集体经济组织成员会议</w:t>
      </w:r>
      <w:r w:rsidR="005E15D8">
        <w:rPr>
          <w:rFonts w:ascii="仿宋" w:eastAsia="仿宋" w:hAnsi="仿宋" w:cs="仿宋_GB2312" w:hint="eastAsia"/>
          <w:bCs/>
          <w:sz w:val="32"/>
          <w:szCs w:val="32"/>
        </w:rPr>
        <w:t>（</w:t>
      </w:r>
      <w:r w:rsidRPr="009703EF">
        <w:rPr>
          <w:rFonts w:ascii="仿宋" w:eastAsia="仿宋" w:hAnsi="仿宋" w:cs="仿宋_GB2312" w:hint="eastAsia"/>
          <w:bCs/>
          <w:sz w:val="32"/>
          <w:szCs w:val="32"/>
        </w:rPr>
        <w:t>代表会议</w:t>
      </w:r>
      <w:r w:rsidR="005E15D8">
        <w:rPr>
          <w:rFonts w:ascii="仿宋" w:eastAsia="仿宋" w:hAnsi="仿宋" w:cs="仿宋_GB2312" w:hint="eastAsia"/>
          <w:bCs/>
          <w:sz w:val="32"/>
          <w:szCs w:val="32"/>
        </w:rPr>
        <w:t>）</w:t>
      </w:r>
      <w:r w:rsidRPr="009703EF">
        <w:rPr>
          <w:rFonts w:ascii="仿宋" w:eastAsia="仿宋" w:hAnsi="仿宋" w:cs="仿宋_GB2312" w:hint="eastAsia"/>
          <w:bCs/>
          <w:sz w:val="32"/>
          <w:szCs w:val="32"/>
        </w:rPr>
        <w:t>表决通过的，可进行资产价值重估。农村集体经济组织全资持有、直接或间接拥有半数以上表决权等能够控制的被投资企业，可根据实际需要确定是否进行价值重估。进行价值重估的，按现值或公允价值重估入账。</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
          <w:sz w:val="32"/>
          <w:szCs w:val="32"/>
        </w:rPr>
        <w:t xml:space="preserve">第四十条 </w:t>
      </w:r>
      <w:r w:rsidRPr="009703EF">
        <w:rPr>
          <w:rFonts w:ascii="仿宋" w:eastAsia="仿宋" w:hAnsi="仿宋" w:hint="eastAsia"/>
          <w:sz w:val="32"/>
          <w:szCs w:val="32"/>
        </w:rPr>
        <w:t>集体经济组织资产估价和价值重估，要严格执行国家有关政策和技术标准，不得随意多估或少估，并报</w:t>
      </w:r>
      <w:r w:rsidR="002032A2">
        <w:rPr>
          <w:rFonts w:ascii="仿宋" w:eastAsia="仿宋" w:hAnsi="仿宋" w:hint="eastAsia"/>
          <w:sz w:val="32"/>
          <w:szCs w:val="32"/>
        </w:rPr>
        <w:t>镇乡</w:t>
      </w:r>
      <w:r w:rsidRPr="009703EF">
        <w:rPr>
          <w:rFonts w:ascii="仿宋" w:eastAsia="仿宋" w:hAnsi="仿宋" w:hint="eastAsia"/>
          <w:sz w:val="32"/>
          <w:szCs w:val="32"/>
        </w:rPr>
        <w:t>农经管理机构备案。</w:t>
      </w:r>
    </w:p>
    <w:p w:rsidR="00A306A6" w:rsidRDefault="00A306A6" w:rsidP="005D4A62">
      <w:pPr>
        <w:tabs>
          <w:tab w:val="left" w:pos="1800"/>
        </w:tabs>
        <w:spacing w:line="600" w:lineRule="exact"/>
        <w:rPr>
          <w:rFonts w:ascii="仿宋_GB2312" w:eastAsia="仿宋_GB2312" w:hAnsi="仿宋_GB2312" w:cs="仿宋_GB2312"/>
          <w:b/>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sidRPr="005646F2">
        <w:rPr>
          <w:rFonts w:ascii="黑体" w:eastAsia="黑体" w:hAnsi="黑体" w:cs="仿宋_GB2312" w:hint="eastAsia"/>
          <w:bCs/>
          <w:sz w:val="32"/>
          <w:szCs w:val="32"/>
        </w:rPr>
        <w:t>第八章    账务调整和资产监管</w:t>
      </w:r>
    </w:p>
    <w:p w:rsidR="001B536D" w:rsidRDefault="001B536D" w:rsidP="005D4A62">
      <w:pPr>
        <w:tabs>
          <w:tab w:val="left" w:pos="1800"/>
        </w:tabs>
        <w:spacing w:line="600" w:lineRule="exact"/>
        <w:jc w:val="center"/>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rPr>
          <w:rFonts w:ascii="仿宋" w:eastAsia="仿宋" w:hAnsi="仿宋" w:cs="仿宋_GB2312"/>
          <w:bCs/>
          <w:sz w:val="32"/>
          <w:szCs w:val="32"/>
        </w:rPr>
      </w:pPr>
      <w:r>
        <w:rPr>
          <w:rFonts w:ascii="仿宋_GB2312" w:eastAsia="仿宋_GB2312" w:hAnsi="仿宋_GB2312" w:cs="仿宋_GB2312" w:hint="eastAsia"/>
          <w:b/>
          <w:sz w:val="32"/>
          <w:szCs w:val="32"/>
        </w:rPr>
        <w:t xml:space="preserve">   </w:t>
      </w:r>
      <w:r w:rsidRPr="009703EF">
        <w:rPr>
          <w:rFonts w:ascii="仿宋" w:eastAsia="仿宋" w:hAnsi="仿宋" w:cs="仿宋_GB2312" w:hint="eastAsia"/>
          <w:b/>
          <w:sz w:val="32"/>
          <w:szCs w:val="32"/>
        </w:rPr>
        <w:t xml:space="preserve"> 第四十一条</w:t>
      </w:r>
      <w:r w:rsidRPr="009703EF">
        <w:rPr>
          <w:rFonts w:ascii="仿宋" w:eastAsia="仿宋" w:hAnsi="仿宋" w:cs="仿宋_GB2312" w:hint="eastAsia"/>
          <w:bCs/>
          <w:sz w:val="32"/>
          <w:szCs w:val="32"/>
        </w:rPr>
        <w:t xml:space="preserve"> 对于经清产核资后发现集体经济组织账款不符、账实不符、账证不符，以及对确实无法收回的债权、对外投资、无法支付的债务等进行核销，必须查明情况，严格审核，分清责任，经集体经济组织成员会议（代表会议）讨论通过，报</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 xml:space="preserve">农经管理机构审核批准，根据清产核资政策和“村集体经济组织财务会计制度”规定进行账务调整。   </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
          <w:sz w:val="32"/>
          <w:szCs w:val="32"/>
        </w:rPr>
        <w:t xml:space="preserve">第四十二条 </w:t>
      </w:r>
      <w:r w:rsidRPr="009703EF">
        <w:rPr>
          <w:rFonts w:ascii="仿宋" w:eastAsia="仿宋" w:hAnsi="仿宋" w:cs="仿宋_GB2312" w:hint="eastAsia"/>
          <w:bCs/>
          <w:sz w:val="32"/>
          <w:szCs w:val="32"/>
        </w:rPr>
        <w:t xml:space="preserve"> 盘盈、盘亏固定资产、库存物资和农业资产时，分别进行账务处理和登记。</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Cs/>
          <w:sz w:val="32"/>
          <w:szCs w:val="32"/>
        </w:rPr>
        <w:t>盘盈时计入公积公益金。集体经济组织在进行账目调整的同时，应将盘盈的固定资产、库存物资、农业资产等实物资产，以及公积公益金在“固定资产清查登记表”、“库存物资清查登记表”、牲畜（禽）资产清查登记表”、“林木资产清查登记表”等以及“所有者权益清查登记表”增加项中进行登记。</w:t>
      </w:r>
    </w:p>
    <w:p w:rsidR="00A306A6" w:rsidRPr="009703EF" w:rsidRDefault="00A306A6" w:rsidP="005D4A62">
      <w:pPr>
        <w:tabs>
          <w:tab w:val="left" w:pos="1800"/>
        </w:tabs>
        <w:spacing w:line="600" w:lineRule="exact"/>
        <w:ind w:firstLineChars="200" w:firstLine="640"/>
        <w:rPr>
          <w:rFonts w:ascii="仿宋" w:eastAsia="仿宋" w:hAnsi="仿宋" w:cs="仿宋_GB2312"/>
          <w:bCs/>
          <w:sz w:val="32"/>
          <w:szCs w:val="32"/>
        </w:rPr>
      </w:pPr>
      <w:r w:rsidRPr="009703EF">
        <w:rPr>
          <w:rFonts w:ascii="仿宋" w:eastAsia="仿宋" w:hAnsi="仿宋" w:cs="仿宋_GB2312" w:hint="eastAsia"/>
          <w:bCs/>
          <w:sz w:val="32"/>
          <w:szCs w:val="32"/>
        </w:rPr>
        <w:t>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也可转增资本（并按股权比例量化给成员或集体），同时调整账簿记录</w:t>
      </w:r>
      <w:r w:rsidRPr="009703EF">
        <w:rPr>
          <w:rFonts w:ascii="仿宋" w:eastAsia="仿宋" w:hAnsi="仿宋" w:cs="仿宋_GB2312"/>
          <w:bCs/>
          <w:sz w:val="32"/>
          <w:szCs w:val="32"/>
        </w:rPr>
        <w:t>,</w:t>
      </w:r>
      <w:r w:rsidRPr="009703EF">
        <w:rPr>
          <w:rFonts w:ascii="仿宋" w:eastAsia="仿宋" w:hAnsi="仿宋" w:cs="仿宋_GB2312" w:hint="eastAsia"/>
          <w:bCs/>
          <w:sz w:val="32"/>
          <w:szCs w:val="32"/>
        </w:rPr>
        <w:t>在相应清查登记表中进行登记。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Cs/>
          <w:sz w:val="32"/>
          <w:szCs w:val="32"/>
        </w:rPr>
        <w:lastRenderedPageBreak/>
        <w:t xml:space="preserve">    盘亏时也计入公积公益金，集体经济组织在进行账目调整的同时，应将盘亏的固定资产、库存物资、林木资产等实物资产以及公积公益金、累计折旧在“固定资产清查登记表”、“库存物资清查登记表”、“林木资产清查登记表”、“所有者权益清查登记表”、“固定资产清查登记表”减少项中进行登记。</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第四十三条</w:t>
      </w:r>
      <w:r w:rsidRPr="009703EF">
        <w:rPr>
          <w:rFonts w:ascii="仿宋" w:eastAsia="仿宋" w:hAnsi="仿宋" w:cs="仿宋_GB2312" w:hint="eastAsia"/>
          <w:bCs/>
          <w:sz w:val="32"/>
          <w:szCs w:val="32"/>
        </w:rPr>
        <w:t xml:space="preserve"> 核销无法收回的债权计入其他支出。集体经济组织在进行账目调整的同时，应将核销的应收款，在“应收款项清查登记表”中进行登记，根据其他支出金额调减“所有者权益清查登记表”中未分配收益项目。 </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第四十四条</w:t>
      </w:r>
      <w:r w:rsidR="001B536D">
        <w:rPr>
          <w:rFonts w:ascii="仿宋" w:eastAsia="仿宋" w:hAnsi="仿宋" w:cs="仿宋_GB2312" w:hint="eastAsia"/>
          <w:bCs/>
          <w:sz w:val="32"/>
          <w:szCs w:val="32"/>
        </w:rPr>
        <w:t xml:space="preserve"> </w:t>
      </w:r>
      <w:r w:rsidRPr="009703EF">
        <w:rPr>
          <w:rFonts w:ascii="仿宋" w:eastAsia="仿宋" w:hAnsi="仿宋" w:cs="仿宋_GB2312" w:hint="eastAsia"/>
          <w:bCs/>
          <w:sz w:val="32"/>
          <w:szCs w:val="32"/>
        </w:rPr>
        <w:t xml:space="preserve">核销可不予归还的债务，计入其他收入，集体经济组织在调整账目的同时，应将短期借款、应付款、长期借款及应付款在“短期借款、应付款项和长期借款及应付款等清查登记表”中进行登记。根据其他收入金额调增“所有者权益清查登记表”中未分配收益项目。   </w:t>
      </w:r>
    </w:p>
    <w:p w:rsidR="00A306A6" w:rsidRPr="009703EF" w:rsidRDefault="00A306A6" w:rsidP="005D4A62">
      <w:pPr>
        <w:tabs>
          <w:tab w:val="left" w:pos="1800"/>
        </w:tabs>
        <w:spacing w:line="600" w:lineRule="exact"/>
        <w:rPr>
          <w:rFonts w:ascii="仿宋" w:eastAsia="仿宋" w:hAnsi="仿宋" w:cs="仿宋_GB2312"/>
          <w:bCs/>
          <w:sz w:val="32"/>
          <w:szCs w:val="32"/>
        </w:rPr>
      </w:pPr>
      <w:r w:rsidRPr="009703EF">
        <w:rPr>
          <w:rFonts w:ascii="仿宋" w:eastAsia="仿宋" w:hAnsi="仿宋" w:cs="仿宋_GB2312" w:hint="eastAsia"/>
          <w:b/>
          <w:sz w:val="32"/>
          <w:szCs w:val="32"/>
        </w:rPr>
        <w:t xml:space="preserve">    第四十五条</w:t>
      </w:r>
      <w:r w:rsidRPr="009703EF">
        <w:rPr>
          <w:rFonts w:ascii="仿宋" w:eastAsia="仿宋" w:hAnsi="仿宋" w:cs="仿宋_GB2312" w:hint="eastAsia"/>
          <w:bCs/>
          <w:sz w:val="32"/>
          <w:szCs w:val="32"/>
        </w:rPr>
        <w:t xml:space="preserve">  对实物资产进行价值重估，重估价与账面价存在差异需进行账务调整。重估价值高于账面价值时计入           公积公益金，集体经济组织在调整账目的同时，应将溢价的固定资产、库存物资等资产以及公积公益金，在“固定资产清查登记表”、“库存物资清查登记表”、“所有者权益清查登记表”中增项进行登记。 </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Cs/>
          <w:sz w:val="32"/>
          <w:szCs w:val="32"/>
        </w:rPr>
        <w:t>重估价值低于账面价值时计入公积公益金，集体经济组织在调整账目的同时，应将折价的固定资产、库存物资等资产以及公积公益金，在“公积公益金清查登记表”</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Cs/>
          <w:sz w:val="32"/>
          <w:szCs w:val="32"/>
        </w:rPr>
        <w:lastRenderedPageBreak/>
        <w:t>“固定资产清查登记表”、“库存物资清查登记表”中减少项进行登记。</w:t>
      </w:r>
    </w:p>
    <w:p w:rsidR="00A306A6" w:rsidRPr="009703EF" w:rsidRDefault="00A306A6" w:rsidP="005D4A62">
      <w:pPr>
        <w:tabs>
          <w:tab w:val="left" w:pos="1800"/>
        </w:tabs>
        <w:spacing w:line="600" w:lineRule="exact"/>
        <w:ind w:firstLine="640"/>
        <w:rPr>
          <w:rFonts w:ascii="仿宋" w:eastAsia="仿宋" w:hAnsi="仿宋" w:cs="仿宋_GB2312"/>
          <w:bCs/>
          <w:sz w:val="32"/>
          <w:szCs w:val="32"/>
        </w:rPr>
      </w:pPr>
      <w:r w:rsidRPr="009703EF">
        <w:rPr>
          <w:rFonts w:ascii="仿宋" w:eastAsia="仿宋" w:hAnsi="仿宋" w:cs="仿宋_GB2312" w:hint="eastAsia"/>
          <w:b/>
          <w:sz w:val="32"/>
          <w:szCs w:val="32"/>
        </w:rPr>
        <w:t>第四十六条</w:t>
      </w:r>
      <w:r w:rsidRPr="009703EF">
        <w:rPr>
          <w:rFonts w:ascii="仿宋" w:eastAsia="仿宋" w:hAnsi="仿宋" w:cs="仿宋_GB2312" w:hint="eastAsia"/>
          <w:bCs/>
          <w:sz w:val="32"/>
          <w:szCs w:val="32"/>
        </w:rPr>
        <w:t xml:space="preserve">  积极开展集体资产</w:t>
      </w:r>
      <w:r w:rsidR="009C3C68">
        <w:rPr>
          <w:rFonts w:ascii="仿宋" w:eastAsia="仿宋" w:hAnsi="仿宋" w:cs="仿宋_GB2312" w:hint="eastAsia"/>
          <w:bCs/>
          <w:sz w:val="32"/>
          <w:szCs w:val="32"/>
        </w:rPr>
        <w:t>资源</w:t>
      </w:r>
      <w:r w:rsidRPr="009703EF">
        <w:rPr>
          <w:rFonts w:ascii="仿宋" w:eastAsia="仿宋" w:hAnsi="仿宋" w:cs="仿宋_GB2312" w:hint="eastAsia"/>
          <w:bCs/>
          <w:sz w:val="32"/>
          <w:szCs w:val="32"/>
        </w:rPr>
        <w:t>监督管理</w:t>
      </w:r>
      <w:r w:rsidR="009C3C68">
        <w:rPr>
          <w:rFonts w:ascii="仿宋" w:eastAsia="仿宋" w:hAnsi="仿宋" w:cs="仿宋_GB2312" w:hint="eastAsia"/>
          <w:bCs/>
          <w:sz w:val="32"/>
          <w:szCs w:val="32"/>
        </w:rPr>
        <w:t>信息</w:t>
      </w:r>
      <w:r w:rsidRPr="009703EF">
        <w:rPr>
          <w:rFonts w:ascii="仿宋" w:eastAsia="仿宋" w:hAnsi="仿宋" w:cs="仿宋_GB2312" w:hint="eastAsia"/>
          <w:bCs/>
          <w:sz w:val="32"/>
          <w:szCs w:val="32"/>
        </w:rPr>
        <w:t>平台建设，将全市清产核资数据统一纳入平台管理，推动农村集体资产财务管理制度化、规范化、信息化。</w:t>
      </w:r>
    </w:p>
    <w:p w:rsidR="00A306A6" w:rsidRDefault="00A306A6" w:rsidP="005D4A62">
      <w:pPr>
        <w:tabs>
          <w:tab w:val="left" w:pos="1800"/>
        </w:tabs>
        <w:spacing w:line="600" w:lineRule="exact"/>
        <w:jc w:val="center"/>
        <w:rPr>
          <w:rFonts w:ascii="仿宋_GB2312" w:eastAsia="仿宋_GB2312" w:hAnsi="仿宋_GB2312" w:cs="仿宋_GB2312"/>
          <w:b/>
          <w:sz w:val="32"/>
          <w:szCs w:val="32"/>
        </w:rPr>
      </w:pPr>
    </w:p>
    <w:p w:rsidR="00A306A6"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第九章    报表编制及汇总</w:t>
      </w:r>
    </w:p>
    <w:p w:rsidR="001B536D" w:rsidRDefault="001B536D" w:rsidP="005D4A62">
      <w:pPr>
        <w:tabs>
          <w:tab w:val="left" w:pos="1800"/>
        </w:tabs>
        <w:spacing w:line="600" w:lineRule="exact"/>
        <w:jc w:val="center"/>
        <w:rPr>
          <w:rFonts w:ascii="仿宋_GB2312" w:eastAsia="仿宋_GB2312" w:hAnsi="仿宋_GB2312" w:cs="仿宋_GB2312"/>
          <w:b/>
          <w:sz w:val="32"/>
          <w:szCs w:val="32"/>
        </w:rPr>
      </w:pP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第四十七条 </w:t>
      </w:r>
      <w:r w:rsidRPr="009703EF">
        <w:rPr>
          <w:rFonts w:ascii="仿宋" w:eastAsia="仿宋" w:hAnsi="仿宋" w:cs="仿宋_GB2312" w:hint="eastAsia"/>
          <w:bCs/>
          <w:sz w:val="32"/>
          <w:szCs w:val="32"/>
        </w:rPr>
        <w:t xml:space="preserve"> 清产核资报表编制及汇总按照“农村集体资产清产核资报表”及“农村集体资产清产核资报表说明”执行，统一使用农业部清产核资软件。</w:t>
      </w:r>
    </w:p>
    <w:p w:rsidR="00A306A6" w:rsidRPr="009703EF"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 xml:space="preserve">第四十八条 </w:t>
      </w:r>
      <w:r w:rsidRPr="009703EF">
        <w:rPr>
          <w:rFonts w:ascii="仿宋" w:eastAsia="仿宋" w:hAnsi="仿宋" w:cs="仿宋_GB2312" w:hint="eastAsia"/>
          <w:bCs/>
          <w:sz w:val="32"/>
          <w:szCs w:val="32"/>
        </w:rPr>
        <w:t xml:space="preserve"> </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集体经济组织在清产核资的基础上，根据“XXX清查登记表”</w:t>
      </w:r>
      <w:r w:rsidRPr="009703EF">
        <w:rPr>
          <w:rFonts w:ascii="仿宋" w:eastAsia="仿宋" w:hAnsi="仿宋" w:cs="仿宋_GB2312"/>
          <w:bCs/>
          <w:sz w:val="32"/>
          <w:szCs w:val="32"/>
        </w:rPr>
        <w:t>(</w:t>
      </w:r>
      <w:r w:rsidRPr="009703EF">
        <w:rPr>
          <w:rFonts w:ascii="仿宋" w:eastAsia="仿宋" w:hAnsi="仿宋" w:cs="仿宋_GB2312" w:hint="eastAsia"/>
          <w:bCs/>
          <w:sz w:val="32"/>
          <w:szCs w:val="32"/>
        </w:rPr>
        <w:t>含集体所属企业清查数</w:t>
      </w:r>
      <w:r w:rsidRPr="009703EF">
        <w:rPr>
          <w:rFonts w:ascii="仿宋" w:eastAsia="仿宋" w:hAnsi="仿宋" w:cs="仿宋_GB2312"/>
          <w:bCs/>
          <w:sz w:val="32"/>
          <w:szCs w:val="32"/>
        </w:rPr>
        <w:t>)</w:t>
      </w:r>
      <w:r w:rsidRPr="009703EF">
        <w:rPr>
          <w:rFonts w:ascii="仿宋" w:eastAsia="仿宋" w:hAnsi="仿宋" w:cs="仿宋_GB2312" w:hint="eastAsia"/>
          <w:bCs/>
          <w:sz w:val="32"/>
          <w:szCs w:val="32"/>
        </w:rPr>
        <w:t>，分别编制集体经济组织本级“资产负债表”、集体所属企业“资产负债表”，并合并两报表形成</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集体经济组织“资产负债表”以及</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集体经济组织“资源性资产清查登记总表”。</w:t>
      </w:r>
    </w:p>
    <w:p w:rsidR="00A306A6" w:rsidRPr="00514BC8" w:rsidRDefault="00A306A6" w:rsidP="005D4A62">
      <w:pPr>
        <w:tabs>
          <w:tab w:val="left" w:pos="1800"/>
        </w:tabs>
        <w:spacing w:line="600" w:lineRule="exact"/>
        <w:ind w:firstLineChars="200" w:firstLine="643"/>
        <w:rPr>
          <w:rFonts w:ascii="仿宋" w:eastAsia="仿宋" w:hAnsi="仿宋" w:cs="仿宋_GB2312"/>
          <w:bCs/>
          <w:sz w:val="32"/>
          <w:szCs w:val="32"/>
        </w:rPr>
      </w:pPr>
      <w:r w:rsidRPr="009703EF">
        <w:rPr>
          <w:rFonts w:ascii="仿宋" w:eastAsia="仿宋" w:hAnsi="仿宋" w:cs="仿宋_GB2312" w:hint="eastAsia"/>
          <w:b/>
          <w:sz w:val="32"/>
          <w:szCs w:val="32"/>
        </w:rPr>
        <w:t>第四十九条</w:t>
      </w:r>
      <w:r w:rsidRPr="009703EF">
        <w:rPr>
          <w:rFonts w:ascii="仿宋" w:eastAsia="仿宋" w:hAnsi="仿宋" w:cs="仿宋_GB2312" w:hint="eastAsia"/>
          <w:bCs/>
          <w:sz w:val="32"/>
          <w:szCs w:val="32"/>
        </w:rPr>
        <w:t xml:space="preserve">  </w:t>
      </w:r>
      <w:r w:rsidR="002032A2">
        <w:rPr>
          <w:rFonts w:ascii="仿宋" w:eastAsia="仿宋" w:hAnsi="仿宋" w:cs="仿宋_GB2312" w:hint="eastAsia"/>
          <w:bCs/>
          <w:sz w:val="32"/>
          <w:szCs w:val="32"/>
        </w:rPr>
        <w:t>镇乡</w:t>
      </w:r>
      <w:r w:rsidRPr="009703EF">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9703EF">
        <w:rPr>
          <w:rFonts w:ascii="仿宋" w:eastAsia="仿宋" w:hAnsi="仿宋" w:cs="仿宋_GB2312" w:hint="eastAsia"/>
          <w:bCs/>
          <w:sz w:val="32"/>
          <w:szCs w:val="32"/>
        </w:rPr>
        <w:t>集体经济组织清产核资小组</w:t>
      </w:r>
      <w:r w:rsidRPr="00514BC8">
        <w:rPr>
          <w:rFonts w:ascii="仿宋" w:eastAsia="仿宋" w:hAnsi="仿宋" w:cs="仿宋_GB2312" w:hint="eastAsia"/>
          <w:bCs/>
          <w:sz w:val="32"/>
          <w:szCs w:val="32"/>
        </w:rPr>
        <w:t>分别对集体经济组织“资产负债表”和“资源性资产清查登记总表”审核，经本级主要负责人签字并加盖公章，上报</w:t>
      </w:r>
      <w:r w:rsidR="002032A2">
        <w:rPr>
          <w:rFonts w:ascii="仿宋" w:eastAsia="仿宋" w:hAnsi="仿宋" w:cs="仿宋_GB2312" w:hint="eastAsia"/>
          <w:bCs/>
          <w:sz w:val="32"/>
          <w:szCs w:val="32"/>
        </w:rPr>
        <w:t>镇乡</w:t>
      </w:r>
      <w:r w:rsidR="007679DE">
        <w:rPr>
          <w:rFonts w:ascii="仿宋" w:eastAsia="仿宋" w:hAnsi="仿宋" w:cs="仿宋_GB2312" w:hint="eastAsia"/>
          <w:bCs/>
          <w:sz w:val="32"/>
          <w:szCs w:val="32"/>
        </w:rPr>
        <w:t>人民</w:t>
      </w:r>
      <w:r w:rsidRPr="00514BC8">
        <w:rPr>
          <w:rFonts w:ascii="仿宋" w:eastAsia="仿宋" w:hAnsi="仿宋" w:cs="仿宋_GB2312" w:hint="eastAsia"/>
          <w:bCs/>
          <w:sz w:val="32"/>
          <w:szCs w:val="32"/>
        </w:rPr>
        <w:t>政府。</w:t>
      </w:r>
    </w:p>
    <w:p w:rsidR="00A306A6" w:rsidRPr="00514BC8" w:rsidRDefault="00A306A6" w:rsidP="005D4A62">
      <w:pPr>
        <w:tabs>
          <w:tab w:val="left" w:pos="1800"/>
        </w:tabs>
        <w:spacing w:line="600" w:lineRule="exact"/>
        <w:ind w:firstLineChars="200" w:firstLine="643"/>
        <w:rPr>
          <w:rFonts w:ascii="仿宋" w:eastAsia="仿宋" w:hAnsi="仿宋" w:cs="仿宋_GB2312"/>
          <w:bCs/>
          <w:sz w:val="32"/>
          <w:szCs w:val="32"/>
        </w:rPr>
      </w:pPr>
      <w:r w:rsidRPr="00514BC8">
        <w:rPr>
          <w:rFonts w:ascii="仿宋" w:eastAsia="仿宋" w:hAnsi="仿宋" w:cs="仿宋_GB2312" w:hint="eastAsia"/>
          <w:b/>
          <w:sz w:val="32"/>
          <w:szCs w:val="32"/>
        </w:rPr>
        <w:t xml:space="preserve">第五十条 </w:t>
      </w:r>
      <w:r w:rsidR="002032A2">
        <w:rPr>
          <w:rFonts w:ascii="仿宋" w:eastAsia="仿宋" w:hAnsi="仿宋" w:cs="仿宋_GB2312" w:hint="eastAsia"/>
          <w:bCs/>
          <w:sz w:val="32"/>
          <w:szCs w:val="32"/>
        </w:rPr>
        <w:t>镇乡</w:t>
      </w:r>
      <w:r w:rsidR="007679DE">
        <w:rPr>
          <w:rFonts w:ascii="仿宋" w:eastAsia="仿宋" w:hAnsi="仿宋" w:cs="仿宋_GB2312" w:hint="eastAsia"/>
          <w:bCs/>
          <w:sz w:val="32"/>
          <w:szCs w:val="32"/>
        </w:rPr>
        <w:t>人民</w:t>
      </w:r>
      <w:r w:rsidRPr="00514BC8">
        <w:rPr>
          <w:rFonts w:ascii="仿宋" w:eastAsia="仿宋" w:hAnsi="仿宋" w:cs="仿宋_GB2312" w:hint="eastAsia"/>
          <w:bCs/>
          <w:sz w:val="32"/>
          <w:szCs w:val="32"/>
        </w:rPr>
        <w:t>政府将所属</w:t>
      </w:r>
      <w:r w:rsidR="002032A2">
        <w:rPr>
          <w:rFonts w:ascii="仿宋" w:eastAsia="仿宋" w:hAnsi="仿宋" w:cs="仿宋_GB2312" w:hint="eastAsia"/>
          <w:bCs/>
          <w:sz w:val="32"/>
          <w:szCs w:val="32"/>
        </w:rPr>
        <w:t>镇乡</w:t>
      </w:r>
      <w:r w:rsidRPr="00514BC8">
        <w:rPr>
          <w:rFonts w:ascii="仿宋" w:eastAsia="仿宋" w:hAnsi="仿宋" w:cs="仿宋_GB2312" w:hint="eastAsia"/>
          <w:bCs/>
          <w:sz w:val="32"/>
          <w:szCs w:val="32"/>
        </w:rPr>
        <w:t>、</w:t>
      </w:r>
      <w:r w:rsidR="00623650">
        <w:rPr>
          <w:rFonts w:ascii="仿宋" w:eastAsia="仿宋" w:hAnsi="仿宋" w:cs="仿宋_GB2312" w:hint="eastAsia"/>
          <w:bCs/>
          <w:sz w:val="32"/>
          <w:szCs w:val="32"/>
        </w:rPr>
        <w:t>村</w:t>
      </w:r>
      <w:r w:rsidRPr="00514BC8">
        <w:rPr>
          <w:rFonts w:ascii="仿宋" w:eastAsia="仿宋" w:hAnsi="仿宋" w:cs="仿宋_GB2312" w:hint="eastAsia"/>
          <w:bCs/>
          <w:sz w:val="32"/>
          <w:szCs w:val="32"/>
        </w:rPr>
        <w:t>集体经济组织的“资产负债表”“资源性资产清查登记总表”分别进行汇总后，形成“资产负债汇总表（乡级）”、“资源性资产清查登记汇总表（乡级）”、“资产负债汇总表（村级）”、“资源性资产清查登记</w:t>
      </w:r>
      <w:r w:rsidRPr="00514BC8">
        <w:rPr>
          <w:rFonts w:ascii="仿宋" w:eastAsia="仿宋" w:hAnsi="仿宋" w:cs="仿宋_GB2312" w:hint="eastAsia"/>
          <w:bCs/>
          <w:sz w:val="32"/>
          <w:szCs w:val="32"/>
        </w:rPr>
        <w:lastRenderedPageBreak/>
        <w:t>汇总表（村级）”</w:t>
      </w:r>
      <w:r w:rsidR="00B72219">
        <w:rPr>
          <w:rFonts w:ascii="仿宋" w:eastAsia="仿宋" w:hAnsi="仿宋" w:cs="仿宋_GB2312" w:hint="eastAsia"/>
          <w:bCs/>
          <w:sz w:val="32"/>
          <w:szCs w:val="32"/>
        </w:rPr>
        <w:t>四</w:t>
      </w:r>
      <w:r w:rsidRPr="00514BC8">
        <w:rPr>
          <w:rFonts w:ascii="仿宋" w:eastAsia="仿宋" w:hAnsi="仿宋" w:cs="仿宋_GB2312" w:hint="eastAsia"/>
          <w:bCs/>
          <w:sz w:val="32"/>
          <w:szCs w:val="32"/>
        </w:rPr>
        <w:t>张报表，经</w:t>
      </w:r>
      <w:r w:rsidR="002032A2">
        <w:rPr>
          <w:rFonts w:ascii="仿宋" w:eastAsia="仿宋" w:hAnsi="仿宋" w:cs="仿宋_GB2312" w:hint="eastAsia"/>
          <w:bCs/>
          <w:sz w:val="32"/>
          <w:szCs w:val="32"/>
        </w:rPr>
        <w:t>镇乡</w:t>
      </w:r>
      <w:r w:rsidRPr="00514BC8">
        <w:rPr>
          <w:rFonts w:ascii="仿宋" w:eastAsia="仿宋" w:hAnsi="仿宋" w:cs="仿宋_GB2312" w:hint="eastAsia"/>
          <w:bCs/>
          <w:sz w:val="32"/>
          <w:szCs w:val="32"/>
        </w:rPr>
        <w:t>农经等相关部门校验核对无误后，以</w:t>
      </w:r>
      <w:r w:rsidR="002032A2">
        <w:rPr>
          <w:rFonts w:ascii="仿宋" w:eastAsia="仿宋" w:hAnsi="仿宋" w:cs="仿宋_GB2312" w:hint="eastAsia"/>
          <w:bCs/>
          <w:sz w:val="32"/>
          <w:szCs w:val="32"/>
        </w:rPr>
        <w:t>镇乡</w:t>
      </w:r>
      <w:r w:rsidRPr="00514BC8">
        <w:rPr>
          <w:rFonts w:ascii="仿宋" w:eastAsia="仿宋" w:hAnsi="仿宋" w:cs="仿宋_GB2312" w:hint="eastAsia"/>
          <w:bCs/>
          <w:sz w:val="32"/>
          <w:szCs w:val="32"/>
        </w:rPr>
        <w:t>政府名义上报市</w:t>
      </w:r>
      <w:r w:rsidR="00B72219">
        <w:rPr>
          <w:rFonts w:ascii="仿宋" w:eastAsia="仿宋" w:hAnsi="仿宋" w:cs="仿宋_GB2312" w:hint="eastAsia"/>
          <w:bCs/>
          <w:sz w:val="32"/>
          <w:szCs w:val="32"/>
        </w:rPr>
        <w:t>农牧局</w:t>
      </w:r>
      <w:r w:rsidRPr="00514BC8">
        <w:rPr>
          <w:rFonts w:ascii="仿宋" w:eastAsia="仿宋" w:hAnsi="仿宋" w:cs="仿宋_GB2312" w:hint="eastAsia"/>
          <w:bCs/>
          <w:sz w:val="32"/>
          <w:szCs w:val="32"/>
        </w:rPr>
        <w:t>。</w:t>
      </w:r>
    </w:p>
    <w:p w:rsidR="00A306A6" w:rsidRDefault="00A306A6" w:rsidP="005D4A62">
      <w:pPr>
        <w:spacing w:line="600" w:lineRule="exact"/>
        <w:ind w:firstLineChars="200" w:firstLine="643"/>
        <w:rPr>
          <w:rFonts w:ascii="仿宋_GB2312" w:eastAsia="仿宋_GB2312" w:hAnsi="仿宋_GB2312" w:cs="仿宋_GB2312"/>
          <w:bCs/>
          <w:sz w:val="32"/>
          <w:szCs w:val="32"/>
        </w:rPr>
      </w:pPr>
      <w:r w:rsidRPr="00514BC8">
        <w:rPr>
          <w:rFonts w:ascii="仿宋" w:eastAsia="仿宋" w:hAnsi="仿宋" w:cs="仿宋_GB2312" w:hint="eastAsia"/>
          <w:b/>
          <w:sz w:val="32"/>
          <w:szCs w:val="32"/>
        </w:rPr>
        <w:t>第五十一条</w:t>
      </w:r>
      <w:r w:rsidRPr="00514BC8">
        <w:rPr>
          <w:rFonts w:ascii="仿宋" w:eastAsia="仿宋" w:hAnsi="仿宋" w:cs="仿宋_GB2312" w:hint="eastAsia"/>
          <w:bCs/>
          <w:sz w:val="32"/>
          <w:szCs w:val="32"/>
        </w:rPr>
        <w:t xml:space="preserve"> </w:t>
      </w:r>
      <w:r w:rsidR="00B72219">
        <w:rPr>
          <w:rFonts w:ascii="仿宋" w:eastAsia="仿宋" w:hAnsi="仿宋" w:cs="仿宋_GB2312" w:hint="eastAsia"/>
          <w:bCs/>
          <w:sz w:val="32"/>
          <w:szCs w:val="32"/>
        </w:rPr>
        <w:t xml:space="preserve"> </w:t>
      </w:r>
      <w:r w:rsidRPr="00514BC8">
        <w:rPr>
          <w:rFonts w:ascii="仿宋" w:eastAsia="仿宋" w:hAnsi="仿宋" w:cs="仿宋_GB2312" w:hint="eastAsia"/>
          <w:bCs/>
          <w:sz w:val="32"/>
          <w:szCs w:val="32"/>
        </w:rPr>
        <w:t>市</w:t>
      </w:r>
      <w:r w:rsidR="00B72219">
        <w:rPr>
          <w:rFonts w:ascii="仿宋" w:eastAsia="仿宋" w:hAnsi="仿宋" w:cs="仿宋_GB2312" w:hint="eastAsia"/>
          <w:bCs/>
          <w:sz w:val="32"/>
          <w:szCs w:val="32"/>
        </w:rPr>
        <w:t>农牧局</w:t>
      </w:r>
      <w:r w:rsidRPr="00514BC8">
        <w:rPr>
          <w:rFonts w:ascii="仿宋" w:eastAsia="仿宋" w:hAnsi="仿宋" w:cs="仿宋_GB2312" w:hint="eastAsia"/>
          <w:bCs/>
          <w:sz w:val="32"/>
          <w:szCs w:val="32"/>
        </w:rPr>
        <w:t>将所属各</w:t>
      </w:r>
      <w:r w:rsidR="002032A2">
        <w:rPr>
          <w:rFonts w:ascii="仿宋" w:eastAsia="仿宋" w:hAnsi="仿宋" w:cs="仿宋_GB2312" w:hint="eastAsia"/>
          <w:bCs/>
          <w:sz w:val="32"/>
          <w:szCs w:val="32"/>
        </w:rPr>
        <w:t>镇乡</w:t>
      </w:r>
      <w:r w:rsidRPr="00514BC8">
        <w:rPr>
          <w:rFonts w:ascii="仿宋" w:eastAsia="仿宋" w:hAnsi="仿宋" w:cs="仿宋_GB2312" w:hint="eastAsia"/>
          <w:bCs/>
          <w:sz w:val="32"/>
          <w:szCs w:val="32"/>
        </w:rPr>
        <w:t>的“资产负债汇总表（乡级）”、“资源性资产清查登记汇总表（乡级）”、“资产负债汇总表（村级）”、“资源性资产清查登记汇总表（村级）”进行汇总，经国土资源等部门对数据进行审核，确认无误后于2019年</w:t>
      </w:r>
      <w:r w:rsidR="007314E0" w:rsidRPr="00514BC8">
        <w:rPr>
          <w:rFonts w:ascii="仿宋" w:eastAsia="仿宋" w:hAnsi="仿宋" w:cs="仿宋_GB2312" w:hint="eastAsia"/>
          <w:bCs/>
          <w:sz w:val="32"/>
          <w:szCs w:val="32"/>
        </w:rPr>
        <w:t>3月中旬</w:t>
      </w:r>
      <w:r w:rsidRPr="00514BC8">
        <w:rPr>
          <w:rFonts w:ascii="仿宋" w:eastAsia="仿宋" w:hAnsi="仿宋" w:cs="仿宋_GB2312" w:hint="eastAsia"/>
          <w:bCs/>
          <w:sz w:val="32"/>
          <w:szCs w:val="32"/>
        </w:rPr>
        <w:t>前上报。</w:t>
      </w:r>
    </w:p>
    <w:p w:rsidR="00A306A6" w:rsidRPr="00514BC8" w:rsidRDefault="00A306A6" w:rsidP="005D4A62">
      <w:pPr>
        <w:tabs>
          <w:tab w:val="left" w:pos="1800"/>
        </w:tabs>
        <w:spacing w:line="600" w:lineRule="exact"/>
        <w:ind w:firstLine="640"/>
        <w:rPr>
          <w:rFonts w:ascii="仿宋" w:eastAsia="仿宋" w:hAnsi="仿宋" w:cs="仿宋_GB2312"/>
          <w:bCs/>
          <w:sz w:val="32"/>
          <w:szCs w:val="32"/>
        </w:rPr>
      </w:pPr>
      <w:r w:rsidRPr="00514BC8">
        <w:rPr>
          <w:rFonts w:ascii="仿宋" w:eastAsia="仿宋" w:hAnsi="仿宋" w:cs="仿宋_GB2312" w:hint="eastAsia"/>
          <w:b/>
          <w:sz w:val="32"/>
          <w:szCs w:val="32"/>
        </w:rPr>
        <w:t>第五十二条</w:t>
      </w:r>
      <w:r w:rsidRPr="00514BC8">
        <w:rPr>
          <w:rFonts w:ascii="仿宋" w:eastAsia="仿宋" w:hAnsi="仿宋" w:cs="仿宋_GB2312" w:hint="eastAsia"/>
          <w:bCs/>
          <w:sz w:val="32"/>
          <w:szCs w:val="32"/>
        </w:rPr>
        <w:t xml:space="preserve">  农村集体资产清产核资统一使用农业部专用平台进行数据录入、审核、汇总、打印等处理。</w:t>
      </w:r>
    </w:p>
    <w:p w:rsidR="00A306A6" w:rsidRPr="00514BC8" w:rsidRDefault="00A306A6" w:rsidP="005D4A62">
      <w:pPr>
        <w:tabs>
          <w:tab w:val="left" w:pos="1800"/>
        </w:tabs>
        <w:spacing w:line="600" w:lineRule="exact"/>
        <w:rPr>
          <w:rFonts w:ascii="仿宋" w:eastAsia="仿宋" w:hAnsi="仿宋" w:cs="仿宋_GB2312"/>
          <w:bCs/>
          <w:sz w:val="32"/>
          <w:szCs w:val="32"/>
        </w:rPr>
      </w:pPr>
      <w:r w:rsidRPr="00514BC8">
        <w:rPr>
          <w:rFonts w:ascii="仿宋" w:eastAsia="仿宋" w:hAnsi="仿宋" w:cs="仿宋_GB2312" w:hint="eastAsia"/>
          <w:b/>
          <w:sz w:val="32"/>
          <w:szCs w:val="32"/>
        </w:rPr>
        <w:t xml:space="preserve">    第五十三条</w:t>
      </w:r>
      <w:r w:rsidRPr="00514BC8">
        <w:rPr>
          <w:rFonts w:ascii="仿宋" w:eastAsia="仿宋" w:hAnsi="仿宋" w:cs="仿宋_GB2312" w:hint="eastAsia"/>
          <w:bCs/>
          <w:sz w:val="32"/>
          <w:szCs w:val="32"/>
        </w:rPr>
        <w:t xml:space="preserve">  农村集体经济组织应将各类清查登记表、资产负债表汇总表、资源性资产清查登记汇总表以及清产核资相关文件资料整理归档，建立健全档案管理制度。</w:t>
      </w:r>
    </w:p>
    <w:p w:rsidR="00A306A6" w:rsidRDefault="00A306A6" w:rsidP="005D4A62">
      <w:pPr>
        <w:tabs>
          <w:tab w:val="left" w:pos="1800"/>
        </w:tabs>
        <w:spacing w:line="600" w:lineRule="exact"/>
        <w:rPr>
          <w:rFonts w:ascii="仿宋_GB2312" w:eastAsia="仿宋_GB2312" w:hAnsi="仿宋_GB2312" w:cs="仿宋_GB2312"/>
          <w:b/>
          <w:sz w:val="32"/>
          <w:szCs w:val="32"/>
        </w:rPr>
      </w:pPr>
    </w:p>
    <w:p w:rsidR="005D4A62" w:rsidRDefault="00A306A6" w:rsidP="005D4A62">
      <w:pPr>
        <w:tabs>
          <w:tab w:val="left" w:pos="1800"/>
        </w:tabs>
        <w:spacing w:line="600" w:lineRule="exact"/>
        <w:jc w:val="center"/>
        <w:rPr>
          <w:rFonts w:ascii="黑体" w:eastAsia="黑体" w:hAnsi="黑体" w:cs="仿宋_GB2312"/>
          <w:bCs/>
          <w:sz w:val="32"/>
          <w:szCs w:val="32"/>
        </w:rPr>
      </w:pPr>
      <w:r>
        <w:rPr>
          <w:rFonts w:ascii="黑体" w:eastAsia="黑体" w:hAnsi="黑体" w:cs="仿宋_GB2312" w:hint="eastAsia"/>
          <w:bCs/>
          <w:sz w:val="32"/>
          <w:szCs w:val="32"/>
        </w:rPr>
        <w:t>第十章   附则</w:t>
      </w:r>
    </w:p>
    <w:p w:rsidR="001B536D" w:rsidRDefault="001B536D" w:rsidP="005D4A62">
      <w:pPr>
        <w:tabs>
          <w:tab w:val="left" w:pos="1800"/>
        </w:tabs>
        <w:spacing w:line="600" w:lineRule="exact"/>
        <w:jc w:val="center"/>
        <w:rPr>
          <w:rFonts w:ascii="仿宋_GB2312" w:eastAsia="仿宋_GB2312" w:hAnsi="仿宋_GB2312" w:cs="仿宋_GB2312"/>
          <w:bCs/>
          <w:sz w:val="32"/>
          <w:szCs w:val="32"/>
        </w:rPr>
      </w:pPr>
    </w:p>
    <w:p w:rsidR="00A306A6" w:rsidRPr="00514BC8" w:rsidRDefault="00A306A6" w:rsidP="005D4A62">
      <w:pPr>
        <w:tabs>
          <w:tab w:val="left" w:pos="1800"/>
        </w:tabs>
        <w:spacing w:line="600" w:lineRule="exact"/>
        <w:ind w:firstLineChars="200" w:firstLine="643"/>
        <w:rPr>
          <w:rFonts w:ascii="仿宋" w:eastAsia="仿宋" w:hAnsi="仿宋" w:cs="仿宋_GB2312"/>
          <w:bCs/>
          <w:sz w:val="32"/>
          <w:szCs w:val="32"/>
        </w:rPr>
      </w:pPr>
      <w:r w:rsidRPr="00514BC8">
        <w:rPr>
          <w:rFonts w:ascii="仿宋" w:eastAsia="仿宋" w:hAnsi="仿宋" w:cs="仿宋_GB2312" w:hint="eastAsia"/>
          <w:b/>
          <w:sz w:val="32"/>
          <w:szCs w:val="32"/>
        </w:rPr>
        <w:t>第五十四条</w:t>
      </w:r>
      <w:r w:rsidRPr="00514BC8">
        <w:rPr>
          <w:rFonts w:ascii="仿宋" w:eastAsia="仿宋" w:hAnsi="仿宋" w:cs="仿宋_GB2312" w:hint="eastAsia"/>
          <w:bCs/>
          <w:sz w:val="32"/>
          <w:szCs w:val="32"/>
        </w:rPr>
        <w:t xml:space="preserve">  本实施办法根据农业部《农村集体资产清产核资办法》、《河北省清产核资实施办法》，结合我市实际制定，各地可依据本实施办法制定实施细则。</w:t>
      </w:r>
    </w:p>
    <w:p w:rsidR="00A306A6" w:rsidRPr="00514BC8" w:rsidRDefault="00A306A6" w:rsidP="005D4A62">
      <w:pPr>
        <w:tabs>
          <w:tab w:val="left" w:pos="1800"/>
        </w:tabs>
        <w:spacing w:line="600" w:lineRule="exact"/>
        <w:ind w:firstLineChars="200" w:firstLine="643"/>
        <w:rPr>
          <w:rFonts w:ascii="仿宋" w:eastAsia="仿宋" w:hAnsi="仿宋" w:cs="仿宋_GB2312"/>
          <w:bCs/>
          <w:sz w:val="32"/>
          <w:szCs w:val="32"/>
        </w:rPr>
      </w:pPr>
      <w:r w:rsidRPr="00514BC8">
        <w:rPr>
          <w:rFonts w:ascii="仿宋" w:eastAsia="仿宋" w:hAnsi="仿宋" w:cs="仿宋_GB2312" w:hint="eastAsia"/>
          <w:b/>
          <w:sz w:val="32"/>
          <w:szCs w:val="32"/>
        </w:rPr>
        <w:t>第五十五条</w:t>
      </w:r>
      <w:r w:rsidRPr="00514BC8">
        <w:rPr>
          <w:rFonts w:ascii="仿宋" w:eastAsia="仿宋" w:hAnsi="仿宋" w:cs="仿宋_GB2312" w:hint="eastAsia"/>
          <w:bCs/>
          <w:sz w:val="32"/>
          <w:szCs w:val="32"/>
        </w:rPr>
        <w:t xml:space="preserve">  本实施办法实施中的问题由市农牧局负责解释。</w:t>
      </w:r>
    </w:p>
    <w:p w:rsidR="00A306A6" w:rsidRDefault="00A306A6" w:rsidP="005D4A62">
      <w:pPr>
        <w:tabs>
          <w:tab w:val="left" w:pos="1800"/>
        </w:tabs>
        <w:spacing w:line="600" w:lineRule="exact"/>
        <w:ind w:firstLineChars="200" w:firstLine="643"/>
        <w:rPr>
          <w:rFonts w:ascii="仿宋" w:eastAsia="仿宋" w:hAnsi="仿宋" w:cs="仿宋_GB2312"/>
          <w:bCs/>
          <w:sz w:val="32"/>
          <w:szCs w:val="32"/>
        </w:rPr>
      </w:pPr>
      <w:r w:rsidRPr="00514BC8">
        <w:rPr>
          <w:rFonts w:ascii="仿宋" w:eastAsia="仿宋" w:hAnsi="仿宋" w:cs="仿宋_GB2312" w:hint="eastAsia"/>
          <w:b/>
          <w:sz w:val="32"/>
          <w:szCs w:val="32"/>
        </w:rPr>
        <w:t>第五十六条</w:t>
      </w:r>
      <w:r w:rsidRPr="00514BC8">
        <w:rPr>
          <w:rFonts w:ascii="仿宋" w:eastAsia="仿宋" w:hAnsi="仿宋" w:cs="仿宋_GB2312" w:hint="eastAsia"/>
          <w:bCs/>
          <w:sz w:val="32"/>
          <w:szCs w:val="32"/>
        </w:rPr>
        <w:t xml:space="preserve">  本实施办法自发布之日起施行。</w:t>
      </w: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Default="00193902" w:rsidP="00193902">
      <w:pPr>
        <w:tabs>
          <w:tab w:val="left" w:pos="1800"/>
        </w:tabs>
        <w:spacing w:line="600" w:lineRule="exact"/>
        <w:ind w:firstLineChars="200" w:firstLine="640"/>
        <w:rPr>
          <w:rFonts w:ascii="仿宋" w:eastAsia="仿宋" w:hAnsi="仿宋" w:cs="仿宋_GB2312"/>
          <w:bCs/>
          <w:sz w:val="32"/>
          <w:szCs w:val="32"/>
        </w:rPr>
      </w:pPr>
    </w:p>
    <w:p w:rsidR="00193902" w:rsidRPr="00193902" w:rsidRDefault="00193902" w:rsidP="00193902">
      <w:pPr>
        <w:tabs>
          <w:tab w:val="left" w:pos="1800"/>
        </w:tabs>
        <w:spacing w:line="600" w:lineRule="exact"/>
        <w:ind w:firstLineChars="200" w:firstLine="640"/>
        <w:rPr>
          <w:rFonts w:ascii="仿宋" w:eastAsia="仿宋" w:hAnsi="仿宋" w:cs="仿宋_GB2312"/>
          <w:bCs/>
          <w:sz w:val="32"/>
          <w:szCs w:val="32"/>
          <w:u w:val="single"/>
        </w:rPr>
      </w:pPr>
      <w:r w:rsidRPr="00193902">
        <w:rPr>
          <w:rFonts w:ascii="仿宋" w:eastAsia="仿宋" w:hAnsi="仿宋" w:cs="仿宋_GB2312" w:hint="eastAsia"/>
          <w:bCs/>
          <w:sz w:val="32"/>
          <w:szCs w:val="32"/>
          <w:u w:val="single"/>
        </w:rPr>
        <w:t xml:space="preserve">                          </w:t>
      </w:r>
    </w:p>
    <w:p w:rsidR="00193902" w:rsidRDefault="00193902" w:rsidP="00193902">
      <w:pPr>
        <w:tabs>
          <w:tab w:val="left" w:pos="1800"/>
        </w:tabs>
        <w:spacing w:line="600" w:lineRule="exact"/>
        <w:rPr>
          <w:rFonts w:ascii="黑体" w:eastAsia="黑体" w:hAnsi="黑体" w:cs="宋体"/>
          <w:bCs/>
          <w:sz w:val="32"/>
          <w:szCs w:val="32"/>
        </w:rPr>
      </w:pPr>
      <w:r w:rsidRPr="00193902">
        <w:rPr>
          <w:rFonts w:ascii="仿宋" w:eastAsia="仿宋" w:hAnsi="仿宋" w:cs="仿宋_GB2312" w:hint="eastAsia"/>
          <w:bCs/>
          <w:sz w:val="32"/>
          <w:szCs w:val="32"/>
          <w:u w:val="single"/>
        </w:rPr>
        <w:t>市农村集体产权制度改革领导小组</w:t>
      </w:r>
      <w:r>
        <w:rPr>
          <w:rFonts w:ascii="仿宋" w:eastAsia="仿宋" w:hAnsi="仿宋" w:cs="仿宋_GB2312" w:hint="eastAsia"/>
          <w:bCs/>
          <w:sz w:val="32"/>
          <w:szCs w:val="32"/>
          <w:u w:val="single"/>
        </w:rPr>
        <w:t xml:space="preserve">      2018年7月20日印发</w:t>
      </w:r>
    </w:p>
    <w:sectPr w:rsidR="00193902" w:rsidSect="005646F2">
      <w:footerReference w:type="default" r:id="rId7"/>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89" w:rsidRDefault="00144789">
      <w:r>
        <w:separator/>
      </w:r>
    </w:p>
  </w:endnote>
  <w:endnote w:type="continuationSeparator" w:id="0">
    <w:p w:rsidR="00144789" w:rsidRDefault="0014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A6" w:rsidRDefault="0028620D">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A306A6" w:rsidRDefault="0028620D">
                <w:pPr>
                  <w:snapToGrid w:val="0"/>
                  <w:rPr>
                    <w:sz w:val="18"/>
                  </w:rPr>
                </w:pPr>
                <w:r>
                  <w:rPr>
                    <w:rFonts w:hint="eastAsia"/>
                    <w:sz w:val="18"/>
                  </w:rPr>
                  <w:fldChar w:fldCharType="begin"/>
                </w:r>
                <w:r w:rsidR="00A306A6">
                  <w:rPr>
                    <w:rFonts w:hint="eastAsia"/>
                    <w:sz w:val="18"/>
                  </w:rPr>
                  <w:instrText xml:space="preserve"> PAGE  \* MERGEFORMAT </w:instrText>
                </w:r>
                <w:r>
                  <w:rPr>
                    <w:rFonts w:hint="eastAsia"/>
                    <w:sz w:val="18"/>
                  </w:rPr>
                  <w:fldChar w:fldCharType="separate"/>
                </w:r>
                <w:r w:rsidR="00C0390B" w:rsidRPr="00C0390B">
                  <w:rPr>
                    <w:noProof/>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89" w:rsidRDefault="00144789">
      <w:r>
        <w:separator/>
      </w:r>
    </w:p>
  </w:footnote>
  <w:footnote w:type="continuationSeparator" w:id="0">
    <w:p w:rsidR="00144789" w:rsidRDefault="001447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902"/>
    <w:rsid w:val="0000323F"/>
    <w:rsid w:val="0001052C"/>
    <w:rsid w:val="000255B2"/>
    <w:rsid w:val="00035DC6"/>
    <w:rsid w:val="0003689A"/>
    <w:rsid w:val="00067904"/>
    <w:rsid w:val="00072256"/>
    <w:rsid w:val="00072C12"/>
    <w:rsid w:val="000741EF"/>
    <w:rsid w:val="000842B1"/>
    <w:rsid w:val="0008637B"/>
    <w:rsid w:val="000B660A"/>
    <w:rsid w:val="000B746D"/>
    <w:rsid w:val="000E62D5"/>
    <w:rsid w:val="00101CA6"/>
    <w:rsid w:val="0010528D"/>
    <w:rsid w:val="001176C5"/>
    <w:rsid w:val="00117B4E"/>
    <w:rsid w:val="001318C0"/>
    <w:rsid w:val="00144789"/>
    <w:rsid w:val="00150B57"/>
    <w:rsid w:val="00177B05"/>
    <w:rsid w:val="00187523"/>
    <w:rsid w:val="00193902"/>
    <w:rsid w:val="001B0A1B"/>
    <w:rsid w:val="001B375C"/>
    <w:rsid w:val="001B536D"/>
    <w:rsid w:val="001D1862"/>
    <w:rsid w:val="001E6681"/>
    <w:rsid w:val="0020316B"/>
    <w:rsid w:val="002032A2"/>
    <w:rsid w:val="002042FB"/>
    <w:rsid w:val="0021229F"/>
    <w:rsid w:val="00221CEF"/>
    <w:rsid w:val="0022290C"/>
    <w:rsid w:val="002424D6"/>
    <w:rsid w:val="00251006"/>
    <w:rsid w:val="002619E2"/>
    <w:rsid w:val="00265B05"/>
    <w:rsid w:val="0028620D"/>
    <w:rsid w:val="0029148A"/>
    <w:rsid w:val="0029381A"/>
    <w:rsid w:val="00296BE5"/>
    <w:rsid w:val="002A361D"/>
    <w:rsid w:val="002B3476"/>
    <w:rsid w:val="002C140E"/>
    <w:rsid w:val="002D4DD1"/>
    <w:rsid w:val="002D539A"/>
    <w:rsid w:val="002E27A7"/>
    <w:rsid w:val="002E3A34"/>
    <w:rsid w:val="00316800"/>
    <w:rsid w:val="00316A1C"/>
    <w:rsid w:val="00336A1B"/>
    <w:rsid w:val="00341FBA"/>
    <w:rsid w:val="003466E1"/>
    <w:rsid w:val="0035296A"/>
    <w:rsid w:val="00352AD0"/>
    <w:rsid w:val="003609BE"/>
    <w:rsid w:val="00360F16"/>
    <w:rsid w:val="003623EC"/>
    <w:rsid w:val="00375891"/>
    <w:rsid w:val="003801F3"/>
    <w:rsid w:val="003B3581"/>
    <w:rsid w:val="003C2601"/>
    <w:rsid w:val="003E00B0"/>
    <w:rsid w:val="003E745E"/>
    <w:rsid w:val="00410D73"/>
    <w:rsid w:val="00413A2F"/>
    <w:rsid w:val="00413D2D"/>
    <w:rsid w:val="004140EE"/>
    <w:rsid w:val="00415DB5"/>
    <w:rsid w:val="004201C4"/>
    <w:rsid w:val="0046229F"/>
    <w:rsid w:val="00462BF4"/>
    <w:rsid w:val="00464659"/>
    <w:rsid w:val="00470645"/>
    <w:rsid w:val="004828EF"/>
    <w:rsid w:val="00483FCE"/>
    <w:rsid w:val="004B3EAE"/>
    <w:rsid w:val="004B51FD"/>
    <w:rsid w:val="004B5AE1"/>
    <w:rsid w:val="004C1DA8"/>
    <w:rsid w:val="004C324D"/>
    <w:rsid w:val="004E123E"/>
    <w:rsid w:val="004E7665"/>
    <w:rsid w:val="004F34B4"/>
    <w:rsid w:val="004F54C4"/>
    <w:rsid w:val="004F7E78"/>
    <w:rsid w:val="00514BC8"/>
    <w:rsid w:val="00516237"/>
    <w:rsid w:val="005435DD"/>
    <w:rsid w:val="0054460A"/>
    <w:rsid w:val="0054594C"/>
    <w:rsid w:val="00560AB2"/>
    <w:rsid w:val="005646F2"/>
    <w:rsid w:val="00570323"/>
    <w:rsid w:val="0058416F"/>
    <w:rsid w:val="005A499D"/>
    <w:rsid w:val="005C768A"/>
    <w:rsid w:val="005D4A62"/>
    <w:rsid w:val="005D5C34"/>
    <w:rsid w:val="005D6BC3"/>
    <w:rsid w:val="005E15D8"/>
    <w:rsid w:val="005E2591"/>
    <w:rsid w:val="005E39F3"/>
    <w:rsid w:val="005F50C4"/>
    <w:rsid w:val="00623650"/>
    <w:rsid w:val="0062385D"/>
    <w:rsid w:val="00637609"/>
    <w:rsid w:val="00655D8F"/>
    <w:rsid w:val="006565AC"/>
    <w:rsid w:val="00661C07"/>
    <w:rsid w:val="00661DA8"/>
    <w:rsid w:val="006710F5"/>
    <w:rsid w:val="00677D8D"/>
    <w:rsid w:val="00680582"/>
    <w:rsid w:val="006828BF"/>
    <w:rsid w:val="006A110E"/>
    <w:rsid w:val="006A1514"/>
    <w:rsid w:val="006B2236"/>
    <w:rsid w:val="006C0489"/>
    <w:rsid w:val="006C7CDB"/>
    <w:rsid w:val="006D1272"/>
    <w:rsid w:val="006D3EBE"/>
    <w:rsid w:val="006E6104"/>
    <w:rsid w:val="006F0BE4"/>
    <w:rsid w:val="006F799A"/>
    <w:rsid w:val="00716D9E"/>
    <w:rsid w:val="00717A23"/>
    <w:rsid w:val="00723771"/>
    <w:rsid w:val="00723D4F"/>
    <w:rsid w:val="007314E0"/>
    <w:rsid w:val="007345A6"/>
    <w:rsid w:val="00735E00"/>
    <w:rsid w:val="007502DD"/>
    <w:rsid w:val="00753A96"/>
    <w:rsid w:val="00757ED9"/>
    <w:rsid w:val="007679DE"/>
    <w:rsid w:val="0077524B"/>
    <w:rsid w:val="00781B7F"/>
    <w:rsid w:val="007B13E8"/>
    <w:rsid w:val="007C48C9"/>
    <w:rsid w:val="008030A2"/>
    <w:rsid w:val="00805C29"/>
    <w:rsid w:val="00815C58"/>
    <w:rsid w:val="008171C7"/>
    <w:rsid w:val="008213B8"/>
    <w:rsid w:val="00830AC9"/>
    <w:rsid w:val="00833F5E"/>
    <w:rsid w:val="008470C9"/>
    <w:rsid w:val="008471F1"/>
    <w:rsid w:val="00873384"/>
    <w:rsid w:val="00874D83"/>
    <w:rsid w:val="00874E51"/>
    <w:rsid w:val="00877193"/>
    <w:rsid w:val="0088520E"/>
    <w:rsid w:val="008864F3"/>
    <w:rsid w:val="008A3986"/>
    <w:rsid w:val="008B4E88"/>
    <w:rsid w:val="008B5B39"/>
    <w:rsid w:val="008E3607"/>
    <w:rsid w:val="008F7FBA"/>
    <w:rsid w:val="009008C5"/>
    <w:rsid w:val="00912B1D"/>
    <w:rsid w:val="009236E3"/>
    <w:rsid w:val="0092711C"/>
    <w:rsid w:val="00927BDC"/>
    <w:rsid w:val="00930F9C"/>
    <w:rsid w:val="00950CC5"/>
    <w:rsid w:val="00962839"/>
    <w:rsid w:val="009703EF"/>
    <w:rsid w:val="0098530E"/>
    <w:rsid w:val="00990381"/>
    <w:rsid w:val="009A2865"/>
    <w:rsid w:val="009C3C68"/>
    <w:rsid w:val="009C78BA"/>
    <w:rsid w:val="009D25D3"/>
    <w:rsid w:val="009F7519"/>
    <w:rsid w:val="00A073C5"/>
    <w:rsid w:val="00A10196"/>
    <w:rsid w:val="00A11D55"/>
    <w:rsid w:val="00A12707"/>
    <w:rsid w:val="00A30465"/>
    <w:rsid w:val="00A306A6"/>
    <w:rsid w:val="00A31C13"/>
    <w:rsid w:val="00A40D7C"/>
    <w:rsid w:val="00A44A55"/>
    <w:rsid w:val="00A54FDF"/>
    <w:rsid w:val="00A60E4F"/>
    <w:rsid w:val="00A62C79"/>
    <w:rsid w:val="00A7612E"/>
    <w:rsid w:val="00A80951"/>
    <w:rsid w:val="00A83F0C"/>
    <w:rsid w:val="00A92BF3"/>
    <w:rsid w:val="00AA086B"/>
    <w:rsid w:val="00AB421E"/>
    <w:rsid w:val="00AB4250"/>
    <w:rsid w:val="00AB4C9B"/>
    <w:rsid w:val="00AC6C9B"/>
    <w:rsid w:val="00AE1A2D"/>
    <w:rsid w:val="00AE3617"/>
    <w:rsid w:val="00AF7480"/>
    <w:rsid w:val="00B15191"/>
    <w:rsid w:val="00B22D7D"/>
    <w:rsid w:val="00B2613E"/>
    <w:rsid w:val="00B27EF9"/>
    <w:rsid w:val="00B35440"/>
    <w:rsid w:val="00B507F3"/>
    <w:rsid w:val="00B60DA1"/>
    <w:rsid w:val="00B64B64"/>
    <w:rsid w:val="00B64BBC"/>
    <w:rsid w:val="00B65F3C"/>
    <w:rsid w:val="00B72219"/>
    <w:rsid w:val="00BC4D69"/>
    <w:rsid w:val="00BD767F"/>
    <w:rsid w:val="00BE2A1D"/>
    <w:rsid w:val="00BE35F8"/>
    <w:rsid w:val="00C025FC"/>
    <w:rsid w:val="00C02ACC"/>
    <w:rsid w:val="00C0390B"/>
    <w:rsid w:val="00C07BBE"/>
    <w:rsid w:val="00C10342"/>
    <w:rsid w:val="00C17551"/>
    <w:rsid w:val="00C232B8"/>
    <w:rsid w:val="00C248A8"/>
    <w:rsid w:val="00C37161"/>
    <w:rsid w:val="00C46254"/>
    <w:rsid w:val="00C52B48"/>
    <w:rsid w:val="00C63D87"/>
    <w:rsid w:val="00C6707A"/>
    <w:rsid w:val="00C77CB1"/>
    <w:rsid w:val="00C90BFF"/>
    <w:rsid w:val="00C913AF"/>
    <w:rsid w:val="00C91D64"/>
    <w:rsid w:val="00CA75D4"/>
    <w:rsid w:val="00CB42B8"/>
    <w:rsid w:val="00CB62F1"/>
    <w:rsid w:val="00CC36EC"/>
    <w:rsid w:val="00CC5501"/>
    <w:rsid w:val="00CC7476"/>
    <w:rsid w:val="00CD1B3D"/>
    <w:rsid w:val="00CE26CB"/>
    <w:rsid w:val="00D0022D"/>
    <w:rsid w:val="00D105D9"/>
    <w:rsid w:val="00D15427"/>
    <w:rsid w:val="00D169FF"/>
    <w:rsid w:val="00D264FC"/>
    <w:rsid w:val="00D2766D"/>
    <w:rsid w:val="00D43159"/>
    <w:rsid w:val="00D44CE8"/>
    <w:rsid w:val="00D52CE9"/>
    <w:rsid w:val="00D64FC3"/>
    <w:rsid w:val="00D76026"/>
    <w:rsid w:val="00D84C8C"/>
    <w:rsid w:val="00D93647"/>
    <w:rsid w:val="00DA2247"/>
    <w:rsid w:val="00DB76DD"/>
    <w:rsid w:val="00DF0793"/>
    <w:rsid w:val="00DF41AB"/>
    <w:rsid w:val="00DF4282"/>
    <w:rsid w:val="00DF645D"/>
    <w:rsid w:val="00DF6490"/>
    <w:rsid w:val="00E048BB"/>
    <w:rsid w:val="00E06D35"/>
    <w:rsid w:val="00E26134"/>
    <w:rsid w:val="00E30604"/>
    <w:rsid w:val="00E30946"/>
    <w:rsid w:val="00E32897"/>
    <w:rsid w:val="00E43FD5"/>
    <w:rsid w:val="00E46C96"/>
    <w:rsid w:val="00E57E8B"/>
    <w:rsid w:val="00E62B0D"/>
    <w:rsid w:val="00E6414A"/>
    <w:rsid w:val="00E65625"/>
    <w:rsid w:val="00E74CE6"/>
    <w:rsid w:val="00E847B1"/>
    <w:rsid w:val="00E9039D"/>
    <w:rsid w:val="00E93F53"/>
    <w:rsid w:val="00EA783B"/>
    <w:rsid w:val="00ED4345"/>
    <w:rsid w:val="00EE6326"/>
    <w:rsid w:val="00F128BF"/>
    <w:rsid w:val="00F13628"/>
    <w:rsid w:val="00F14622"/>
    <w:rsid w:val="00F1548C"/>
    <w:rsid w:val="00F16040"/>
    <w:rsid w:val="00F24310"/>
    <w:rsid w:val="00F3711F"/>
    <w:rsid w:val="00F4591D"/>
    <w:rsid w:val="00F653FC"/>
    <w:rsid w:val="00F66574"/>
    <w:rsid w:val="00F7445A"/>
    <w:rsid w:val="00F76BB0"/>
    <w:rsid w:val="00F80378"/>
    <w:rsid w:val="00F85EA2"/>
    <w:rsid w:val="00F90F6A"/>
    <w:rsid w:val="00FB3396"/>
    <w:rsid w:val="00FC2D10"/>
    <w:rsid w:val="00FD2902"/>
    <w:rsid w:val="00FD5F79"/>
    <w:rsid w:val="00FE5A9B"/>
    <w:rsid w:val="00FF5EA1"/>
    <w:rsid w:val="01060359"/>
    <w:rsid w:val="017A0939"/>
    <w:rsid w:val="01A401AE"/>
    <w:rsid w:val="02223129"/>
    <w:rsid w:val="022D4705"/>
    <w:rsid w:val="0300492B"/>
    <w:rsid w:val="037A3F8B"/>
    <w:rsid w:val="038A50EB"/>
    <w:rsid w:val="04836D25"/>
    <w:rsid w:val="04ED594E"/>
    <w:rsid w:val="05411299"/>
    <w:rsid w:val="054C28ED"/>
    <w:rsid w:val="054C659A"/>
    <w:rsid w:val="05C804CD"/>
    <w:rsid w:val="05F633DF"/>
    <w:rsid w:val="06215D24"/>
    <w:rsid w:val="064A2EAF"/>
    <w:rsid w:val="06614BF0"/>
    <w:rsid w:val="06862FA9"/>
    <w:rsid w:val="06C82249"/>
    <w:rsid w:val="06EA555D"/>
    <w:rsid w:val="07063DD4"/>
    <w:rsid w:val="07DB2E51"/>
    <w:rsid w:val="096550FC"/>
    <w:rsid w:val="09C71290"/>
    <w:rsid w:val="09D81915"/>
    <w:rsid w:val="0A990842"/>
    <w:rsid w:val="0BAB0DF9"/>
    <w:rsid w:val="0BF50074"/>
    <w:rsid w:val="0CDF6D83"/>
    <w:rsid w:val="0DEE5CA2"/>
    <w:rsid w:val="0E1F0186"/>
    <w:rsid w:val="0EBD6EF4"/>
    <w:rsid w:val="0F0614DB"/>
    <w:rsid w:val="0F1C1F02"/>
    <w:rsid w:val="0F22023C"/>
    <w:rsid w:val="0F2659FC"/>
    <w:rsid w:val="0F5F4B4E"/>
    <w:rsid w:val="1016559B"/>
    <w:rsid w:val="103D65F7"/>
    <w:rsid w:val="10523141"/>
    <w:rsid w:val="10BF1255"/>
    <w:rsid w:val="11294EBC"/>
    <w:rsid w:val="128E4DE3"/>
    <w:rsid w:val="12D13617"/>
    <w:rsid w:val="12F07C2C"/>
    <w:rsid w:val="1313729D"/>
    <w:rsid w:val="14416D9C"/>
    <w:rsid w:val="14EB4115"/>
    <w:rsid w:val="153A0B92"/>
    <w:rsid w:val="153F04AE"/>
    <w:rsid w:val="15C173B3"/>
    <w:rsid w:val="15E3552C"/>
    <w:rsid w:val="16436F77"/>
    <w:rsid w:val="16616684"/>
    <w:rsid w:val="16EE62CE"/>
    <w:rsid w:val="17145819"/>
    <w:rsid w:val="17E20E89"/>
    <w:rsid w:val="18991072"/>
    <w:rsid w:val="19827098"/>
    <w:rsid w:val="1990496D"/>
    <w:rsid w:val="1A3C6A16"/>
    <w:rsid w:val="1ABE0CF9"/>
    <w:rsid w:val="1AE82125"/>
    <w:rsid w:val="1B8453D5"/>
    <w:rsid w:val="1BEA441D"/>
    <w:rsid w:val="1BF165C6"/>
    <w:rsid w:val="1C0F400B"/>
    <w:rsid w:val="1C6E214A"/>
    <w:rsid w:val="1C747723"/>
    <w:rsid w:val="1CB47221"/>
    <w:rsid w:val="1E647D07"/>
    <w:rsid w:val="1F521EF2"/>
    <w:rsid w:val="1FE529C7"/>
    <w:rsid w:val="20363122"/>
    <w:rsid w:val="211F762A"/>
    <w:rsid w:val="21481B4E"/>
    <w:rsid w:val="21744CDB"/>
    <w:rsid w:val="2193068C"/>
    <w:rsid w:val="21AE55D8"/>
    <w:rsid w:val="22CE39AC"/>
    <w:rsid w:val="23241E05"/>
    <w:rsid w:val="234A216F"/>
    <w:rsid w:val="244C2BBB"/>
    <w:rsid w:val="24904C82"/>
    <w:rsid w:val="24A12CBD"/>
    <w:rsid w:val="254D2DF4"/>
    <w:rsid w:val="26A174D7"/>
    <w:rsid w:val="26C642E5"/>
    <w:rsid w:val="27741467"/>
    <w:rsid w:val="27BC0A19"/>
    <w:rsid w:val="28037217"/>
    <w:rsid w:val="287643BF"/>
    <w:rsid w:val="2880334E"/>
    <w:rsid w:val="288E032F"/>
    <w:rsid w:val="291D61F3"/>
    <w:rsid w:val="2A3F00D1"/>
    <w:rsid w:val="2AB53A67"/>
    <w:rsid w:val="2AF07443"/>
    <w:rsid w:val="2AFC7C80"/>
    <w:rsid w:val="2B7762DF"/>
    <w:rsid w:val="2BFE704B"/>
    <w:rsid w:val="2C2F496F"/>
    <w:rsid w:val="2C7932A7"/>
    <w:rsid w:val="2D001144"/>
    <w:rsid w:val="2E1248D6"/>
    <w:rsid w:val="2E325206"/>
    <w:rsid w:val="2E9564F8"/>
    <w:rsid w:val="2EA94FC0"/>
    <w:rsid w:val="2ED83303"/>
    <w:rsid w:val="2FAA639A"/>
    <w:rsid w:val="2FDA1B95"/>
    <w:rsid w:val="307A28E1"/>
    <w:rsid w:val="308C4656"/>
    <w:rsid w:val="30CE3CDE"/>
    <w:rsid w:val="30D53093"/>
    <w:rsid w:val="31023F6D"/>
    <w:rsid w:val="313B460B"/>
    <w:rsid w:val="31B07622"/>
    <w:rsid w:val="322D47A7"/>
    <w:rsid w:val="35022FBA"/>
    <w:rsid w:val="35594330"/>
    <w:rsid w:val="361B0721"/>
    <w:rsid w:val="36677CF5"/>
    <w:rsid w:val="36732142"/>
    <w:rsid w:val="367E2C10"/>
    <w:rsid w:val="37C50A84"/>
    <w:rsid w:val="38FE4F72"/>
    <w:rsid w:val="3B8060E7"/>
    <w:rsid w:val="3BA55B82"/>
    <w:rsid w:val="3BFB14BA"/>
    <w:rsid w:val="3C063BD0"/>
    <w:rsid w:val="3C496376"/>
    <w:rsid w:val="3CE67216"/>
    <w:rsid w:val="3CF96775"/>
    <w:rsid w:val="3D3562AC"/>
    <w:rsid w:val="3D3901EC"/>
    <w:rsid w:val="3D5B1967"/>
    <w:rsid w:val="3D747D16"/>
    <w:rsid w:val="3E2B61C0"/>
    <w:rsid w:val="3E8D0C89"/>
    <w:rsid w:val="3EF568A4"/>
    <w:rsid w:val="3F28002A"/>
    <w:rsid w:val="3F43755E"/>
    <w:rsid w:val="409C117F"/>
    <w:rsid w:val="40D47B03"/>
    <w:rsid w:val="40E73EF1"/>
    <w:rsid w:val="41314ECA"/>
    <w:rsid w:val="419A06D0"/>
    <w:rsid w:val="429062CB"/>
    <w:rsid w:val="43331D0C"/>
    <w:rsid w:val="43955960"/>
    <w:rsid w:val="43B7766A"/>
    <w:rsid w:val="43C73C0E"/>
    <w:rsid w:val="44202B47"/>
    <w:rsid w:val="45375868"/>
    <w:rsid w:val="455B557A"/>
    <w:rsid w:val="459576B8"/>
    <w:rsid w:val="45A646CA"/>
    <w:rsid w:val="469C5CAA"/>
    <w:rsid w:val="46A87477"/>
    <w:rsid w:val="46B27EA3"/>
    <w:rsid w:val="47CE44A8"/>
    <w:rsid w:val="48342C9D"/>
    <w:rsid w:val="487D0C10"/>
    <w:rsid w:val="488633CF"/>
    <w:rsid w:val="490637BE"/>
    <w:rsid w:val="49215E09"/>
    <w:rsid w:val="492D4477"/>
    <w:rsid w:val="49532BEC"/>
    <w:rsid w:val="49F648BF"/>
    <w:rsid w:val="4A08555A"/>
    <w:rsid w:val="4B590474"/>
    <w:rsid w:val="4B992E6E"/>
    <w:rsid w:val="4D83408C"/>
    <w:rsid w:val="4E0807E4"/>
    <w:rsid w:val="4E2C1B06"/>
    <w:rsid w:val="4E406101"/>
    <w:rsid w:val="4E5F1456"/>
    <w:rsid w:val="4E850AAB"/>
    <w:rsid w:val="4F0E3E3A"/>
    <w:rsid w:val="4F316B2B"/>
    <w:rsid w:val="4F5C7E2C"/>
    <w:rsid w:val="50EC4D3E"/>
    <w:rsid w:val="519B6C0C"/>
    <w:rsid w:val="520A38A4"/>
    <w:rsid w:val="52305AB5"/>
    <w:rsid w:val="52A94212"/>
    <w:rsid w:val="537A4BCC"/>
    <w:rsid w:val="538F13BC"/>
    <w:rsid w:val="54391F05"/>
    <w:rsid w:val="54B25D6E"/>
    <w:rsid w:val="55466345"/>
    <w:rsid w:val="55840580"/>
    <w:rsid w:val="55D752FF"/>
    <w:rsid w:val="56426BB8"/>
    <w:rsid w:val="565A26ED"/>
    <w:rsid w:val="56C22DF7"/>
    <w:rsid w:val="56E8450D"/>
    <w:rsid w:val="57C2607F"/>
    <w:rsid w:val="57DA0E3C"/>
    <w:rsid w:val="58B5700F"/>
    <w:rsid w:val="59127E62"/>
    <w:rsid w:val="597C10E2"/>
    <w:rsid w:val="59932D16"/>
    <w:rsid w:val="59F10C26"/>
    <w:rsid w:val="5A5E3E7F"/>
    <w:rsid w:val="5AD40577"/>
    <w:rsid w:val="5B0759CF"/>
    <w:rsid w:val="5BA463D8"/>
    <w:rsid w:val="5BE379AC"/>
    <w:rsid w:val="5BF16826"/>
    <w:rsid w:val="5C0236CA"/>
    <w:rsid w:val="5CE277BA"/>
    <w:rsid w:val="5D46614C"/>
    <w:rsid w:val="5D8C67D9"/>
    <w:rsid w:val="5DB678FA"/>
    <w:rsid w:val="5EDB7DB8"/>
    <w:rsid w:val="5F47339F"/>
    <w:rsid w:val="5F6C2DAB"/>
    <w:rsid w:val="5FBC3B26"/>
    <w:rsid w:val="608C3923"/>
    <w:rsid w:val="61B14C3F"/>
    <w:rsid w:val="628E65AB"/>
    <w:rsid w:val="62A505FD"/>
    <w:rsid w:val="62FC291F"/>
    <w:rsid w:val="64B52D7C"/>
    <w:rsid w:val="654C2F72"/>
    <w:rsid w:val="66836CFF"/>
    <w:rsid w:val="66A8613F"/>
    <w:rsid w:val="671B68CF"/>
    <w:rsid w:val="67676E21"/>
    <w:rsid w:val="67D53AED"/>
    <w:rsid w:val="67E57861"/>
    <w:rsid w:val="691F72D7"/>
    <w:rsid w:val="69291F06"/>
    <w:rsid w:val="69964BA5"/>
    <w:rsid w:val="6A1255B2"/>
    <w:rsid w:val="6A314CBF"/>
    <w:rsid w:val="6B3152F4"/>
    <w:rsid w:val="6B3C3F2C"/>
    <w:rsid w:val="6BE255FA"/>
    <w:rsid w:val="6C5305BD"/>
    <w:rsid w:val="6C5A223C"/>
    <w:rsid w:val="6D68622F"/>
    <w:rsid w:val="6DDF61E1"/>
    <w:rsid w:val="6E412A6C"/>
    <w:rsid w:val="6E813DCE"/>
    <w:rsid w:val="6EB35D35"/>
    <w:rsid w:val="6EF34C6F"/>
    <w:rsid w:val="6EFC45BF"/>
    <w:rsid w:val="6F147675"/>
    <w:rsid w:val="6F20212C"/>
    <w:rsid w:val="6FE17889"/>
    <w:rsid w:val="70312866"/>
    <w:rsid w:val="70AE6940"/>
    <w:rsid w:val="70BE6904"/>
    <w:rsid w:val="71133549"/>
    <w:rsid w:val="718A5F6A"/>
    <w:rsid w:val="71B908E3"/>
    <w:rsid w:val="7278258F"/>
    <w:rsid w:val="72A149F0"/>
    <w:rsid w:val="72D074F9"/>
    <w:rsid w:val="736A7DE2"/>
    <w:rsid w:val="73882160"/>
    <w:rsid w:val="75EF1900"/>
    <w:rsid w:val="76067179"/>
    <w:rsid w:val="7B9F69FF"/>
    <w:rsid w:val="7C1A2C36"/>
    <w:rsid w:val="7C3A67B5"/>
    <w:rsid w:val="7CC35A73"/>
    <w:rsid w:val="7D9244DE"/>
    <w:rsid w:val="7E4813AF"/>
    <w:rsid w:val="7F246ED4"/>
    <w:rsid w:val="7FA80B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2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AB4250"/>
    <w:pPr>
      <w:tabs>
        <w:tab w:val="center" w:pos="4153"/>
        <w:tab w:val="right" w:pos="8306"/>
      </w:tabs>
      <w:snapToGrid w:val="0"/>
      <w:jc w:val="left"/>
    </w:pPr>
    <w:rPr>
      <w:sz w:val="18"/>
    </w:rPr>
  </w:style>
  <w:style w:type="paragraph" w:styleId="a5">
    <w:name w:val="Balloon Text"/>
    <w:basedOn w:val="a"/>
    <w:semiHidden/>
    <w:rsid w:val="00AB4250"/>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AB4250"/>
    <w:pPr>
      <w:widowControl/>
      <w:spacing w:after="160" w:line="240" w:lineRule="exact"/>
      <w:ind w:firstLineChars="350" w:firstLine="980"/>
      <w:jc w:val="left"/>
    </w:pPr>
    <w:rPr>
      <w:rFonts w:ascii="Times New Roman" w:hAnsi="Times New Roman"/>
    </w:rPr>
  </w:style>
  <w:style w:type="paragraph" w:styleId="a6">
    <w:name w:val="List Paragraph"/>
    <w:basedOn w:val="a"/>
    <w:uiPriority w:val="99"/>
    <w:qFormat/>
    <w:rsid w:val="00AB425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34FDC7-1544-4EA8-A335-135400F0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30</Pages>
  <Words>2353</Words>
  <Characters>13416</Characters>
  <Application>Microsoft Office Word</Application>
  <DocSecurity>0</DocSecurity>
  <PresentationFormat/>
  <Lines>111</Lines>
  <Paragraphs>31</Paragraphs>
  <Slides>0</Slides>
  <Notes>0</Notes>
  <HiddenSlides>0</HiddenSlides>
  <MMClips>0</MMClips>
  <ScaleCrop>false</ScaleCrop>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Administrator</cp:lastModifiedBy>
  <cp:revision>31</cp:revision>
  <cp:lastPrinted>2018-05-28T07:00:00Z</cp:lastPrinted>
  <dcterms:created xsi:type="dcterms:W3CDTF">2018-06-07T02:09:00Z</dcterms:created>
  <dcterms:modified xsi:type="dcterms:W3CDTF">2018-07-24T02:48:00Z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